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294" w:rsidRPr="00E54294" w:rsidRDefault="00DA6F00" w:rsidP="00D82426">
      <w:pPr>
        <w:shd w:val="clear" w:color="auto" w:fill="FFFFFF"/>
        <w:jc w:val="both"/>
        <w:rPr>
          <w:rFonts w:ascii="Garamond" w:hAnsi="Garamond" w:cs="Arial"/>
          <w:b/>
          <w:bCs/>
          <w:color w:val="292B2C"/>
          <w:lang w:val="fr-FR"/>
        </w:rPr>
      </w:pPr>
      <w:r w:rsidRPr="00DA6F00">
        <w:rPr>
          <w:rFonts w:ascii="Garamond" w:hAnsi="Garamond" w:cs="Arial"/>
          <w:b/>
          <w:noProof/>
          <w:color w:val="292B2C"/>
          <w:lang w:val="fr-FR" w:eastAsia="fr-FR"/>
        </w:rPr>
        <w:drawing>
          <wp:inline distT="0" distB="0" distL="0" distR="0">
            <wp:extent cx="1666875" cy="533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533400"/>
                    </a:xfrm>
                    <a:prstGeom prst="rect">
                      <a:avLst/>
                    </a:prstGeom>
                    <a:noFill/>
                    <a:ln>
                      <a:noFill/>
                    </a:ln>
                  </pic:spPr>
                </pic:pic>
              </a:graphicData>
            </a:graphic>
          </wp:inline>
        </w:drawing>
      </w:r>
      <w:r w:rsidR="00E54294" w:rsidRPr="00E54294">
        <w:rPr>
          <w:rFonts w:ascii="Garamond" w:hAnsi="Garamond" w:cs="Arial"/>
          <w:b/>
          <w:bCs/>
          <w:color w:val="292B2C"/>
          <w:lang w:val="fr-FR"/>
        </w:rPr>
        <w:t xml:space="preserve">                                          </w:t>
      </w:r>
      <w:r w:rsidRPr="00DA6F00">
        <w:rPr>
          <w:rFonts w:ascii="Garamond" w:hAnsi="Garamond" w:cs="Arial"/>
          <w:b/>
          <w:noProof/>
          <w:color w:val="292B2C"/>
          <w:lang w:val="fr-FR" w:eastAsia="fr-FR"/>
        </w:rPr>
        <w:drawing>
          <wp:inline distT="0" distB="0" distL="0" distR="0">
            <wp:extent cx="1600200" cy="5810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581025"/>
                    </a:xfrm>
                    <a:prstGeom prst="rect">
                      <a:avLst/>
                    </a:prstGeom>
                    <a:noFill/>
                    <a:ln>
                      <a:noFill/>
                    </a:ln>
                  </pic:spPr>
                </pic:pic>
              </a:graphicData>
            </a:graphic>
          </wp:inline>
        </w:drawing>
      </w:r>
      <w:r w:rsidR="00E54294" w:rsidRPr="00E54294">
        <w:rPr>
          <w:rFonts w:ascii="Garamond" w:hAnsi="Garamond" w:cs="Arial"/>
          <w:b/>
          <w:bCs/>
          <w:color w:val="292B2C"/>
          <w:lang w:val="fr-FR"/>
        </w:rPr>
        <w:t xml:space="preserve">                              </w:t>
      </w:r>
    </w:p>
    <w:p w:rsidR="007A2B6A" w:rsidRDefault="007A2B6A" w:rsidP="00D82426">
      <w:pPr>
        <w:shd w:val="clear" w:color="auto" w:fill="FFFFFF"/>
        <w:jc w:val="both"/>
        <w:rPr>
          <w:rFonts w:ascii="Garamond" w:hAnsi="Garamond" w:cs="Arial"/>
          <w:b/>
          <w:bCs/>
          <w:color w:val="292B2C"/>
          <w:lang w:val="fr-FR"/>
        </w:rPr>
      </w:pPr>
    </w:p>
    <w:p w:rsidR="007A2B6A" w:rsidRDefault="007A2B6A" w:rsidP="00D82426">
      <w:pPr>
        <w:shd w:val="clear" w:color="auto" w:fill="FFFFFF"/>
        <w:jc w:val="both"/>
        <w:rPr>
          <w:rFonts w:ascii="Garamond" w:hAnsi="Garamond" w:cs="Arial"/>
          <w:b/>
          <w:bCs/>
          <w:color w:val="292B2C"/>
          <w:lang w:val="fr-FR"/>
        </w:rPr>
      </w:pPr>
    </w:p>
    <w:p w:rsidR="00BD5816" w:rsidRPr="00480A97" w:rsidRDefault="00BD5816" w:rsidP="00D82426">
      <w:pPr>
        <w:shd w:val="clear" w:color="auto" w:fill="FFFFFF"/>
        <w:jc w:val="both"/>
        <w:rPr>
          <w:rFonts w:ascii="Garamond" w:hAnsi="Garamond" w:cs="Arial"/>
          <w:b/>
          <w:bCs/>
          <w:color w:val="292B2C"/>
          <w:lang w:val="fr-FR"/>
        </w:rPr>
      </w:pPr>
      <w:r w:rsidRPr="00480A97">
        <w:rPr>
          <w:rFonts w:ascii="Garamond" w:hAnsi="Garamond" w:cs="Arial"/>
          <w:b/>
          <w:bCs/>
          <w:color w:val="292B2C"/>
          <w:lang w:val="fr-FR"/>
        </w:rPr>
        <w:t>Lancem</w:t>
      </w:r>
      <w:r w:rsidR="006B10D6">
        <w:rPr>
          <w:rFonts w:ascii="Garamond" w:hAnsi="Garamond" w:cs="Arial"/>
          <w:b/>
          <w:bCs/>
          <w:color w:val="292B2C"/>
          <w:lang w:val="fr-FR"/>
        </w:rPr>
        <w:t>ent des inscriptions pour la 8</w:t>
      </w:r>
      <w:r w:rsidR="00D30CF3" w:rsidRPr="00D30CF3">
        <w:rPr>
          <w:rFonts w:ascii="Garamond" w:hAnsi="Garamond" w:cs="Arial"/>
          <w:b/>
          <w:bCs/>
          <w:color w:val="292B2C"/>
          <w:vertAlign w:val="superscript"/>
          <w:lang w:val="fr-FR"/>
        </w:rPr>
        <w:t>e</w:t>
      </w:r>
      <w:r w:rsidR="00D30CF3">
        <w:rPr>
          <w:rFonts w:ascii="Garamond" w:hAnsi="Garamond" w:cs="Arial"/>
          <w:b/>
          <w:bCs/>
          <w:color w:val="292B2C"/>
          <w:lang w:val="fr-FR"/>
        </w:rPr>
        <w:t xml:space="preserve"> </w:t>
      </w:r>
      <w:r w:rsidR="00D30CF3" w:rsidRPr="00480A97">
        <w:rPr>
          <w:rFonts w:ascii="Garamond" w:hAnsi="Garamond" w:cs="Arial"/>
          <w:b/>
          <w:bCs/>
          <w:color w:val="292B2C"/>
          <w:lang w:val="fr-FR"/>
        </w:rPr>
        <w:t>édition</w:t>
      </w:r>
      <w:r w:rsidRPr="00480A97">
        <w:rPr>
          <w:rFonts w:ascii="Garamond" w:hAnsi="Garamond" w:cs="Arial"/>
          <w:b/>
          <w:bCs/>
          <w:color w:val="292B2C"/>
          <w:lang w:val="fr-FR"/>
        </w:rPr>
        <w:t xml:space="preserve"> du concours d’</w:t>
      </w:r>
      <w:r w:rsidR="00480A97" w:rsidRPr="00480A97">
        <w:rPr>
          <w:rFonts w:ascii="Garamond" w:hAnsi="Garamond" w:cs="Arial"/>
          <w:b/>
          <w:bCs/>
          <w:color w:val="292B2C"/>
          <w:lang w:val="fr-FR"/>
        </w:rPr>
        <w:t>excellence</w:t>
      </w:r>
      <w:r w:rsidRPr="00480A97">
        <w:rPr>
          <w:rFonts w:ascii="Garamond" w:hAnsi="Garamond" w:cs="Arial"/>
          <w:b/>
          <w:bCs/>
          <w:color w:val="292B2C"/>
          <w:lang w:val="fr-FR"/>
        </w:rPr>
        <w:t xml:space="preserve"> en</w:t>
      </w:r>
      <w:r w:rsidR="00480A97" w:rsidRPr="00480A97">
        <w:rPr>
          <w:rFonts w:ascii="Garamond" w:hAnsi="Garamond" w:cs="Arial"/>
          <w:b/>
          <w:bCs/>
          <w:color w:val="292B2C"/>
          <w:lang w:val="fr-FR"/>
        </w:rPr>
        <w:t xml:space="preserve"> production médiatique sur les D</w:t>
      </w:r>
      <w:r w:rsidRPr="00480A97">
        <w:rPr>
          <w:rFonts w:ascii="Garamond" w:hAnsi="Garamond" w:cs="Arial"/>
          <w:b/>
          <w:bCs/>
          <w:color w:val="292B2C"/>
          <w:lang w:val="fr-FR"/>
        </w:rPr>
        <w:t xml:space="preserve">roits en </w:t>
      </w:r>
      <w:r w:rsidR="00D30CF3">
        <w:rPr>
          <w:rFonts w:ascii="Garamond" w:hAnsi="Garamond" w:cs="Arial"/>
          <w:b/>
          <w:bCs/>
          <w:color w:val="292B2C"/>
          <w:lang w:val="fr-FR"/>
        </w:rPr>
        <w:t>s</w:t>
      </w:r>
      <w:r w:rsidRPr="00480A97">
        <w:rPr>
          <w:rFonts w:ascii="Garamond" w:hAnsi="Garamond" w:cs="Arial"/>
          <w:b/>
          <w:bCs/>
          <w:color w:val="292B2C"/>
          <w:lang w:val="fr-FR"/>
        </w:rPr>
        <w:t>anté sexuelle et repr</w:t>
      </w:r>
      <w:r w:rsidR="00480A97" w:rsidRPr="00480A97">
        <w:rPr>
          <w:rFonts w:ascii="Garamond" w:hAnsi="Garamond" w:cs="Arial"/>
          <w:b/>
          <w:bCs/>
          <w:color w:val="292B2C"/>
          <w:lang w:val="fr-FR"/>
        </w:rPr>
        <w:t>oductive/P</w:t>
      </w:r>
      <w:r w:rsidRPr="00480A97">
        <w:rPr>
          <w:rFonts w:ascii="Garamond" w:hAnsi="Garamond" w:cs="Arial"/>
          <w:b/>
          <w:bCs/>
          <w:color w:val="292B2C"/>
          <w:lang w:val="fr-FR"/>
        </w:rPr>
        <w:t>lanification familiale (DSSR/PF)</w:t>
      </w:r>
      <w:r w:rsidR="00480A97" w:rsidRPr="00480A97">
        <w:rPr>
          <w:rFonts w:ascii="Garamond" w:hAnsi="Garamond" w:cs="Arial"/>
          <w:b/>
          <w:bCs/>
          <w:color w:val="292B2C"/>
          <w:lang w:val="fr-FR"/>
        </w:rPr>
        <w:t xml:space="preserve"> dans les pays membres du Partenariat de Ouagadougou</w:t>
      </w:r>
      <w:r w:rsidR="0069301F">
        <w:rPr>
          <w:rFonts w:ascii="Garamond" w:hAnsi="Garamond" w:cs="Arial"/>
          <w:b/>
          <w:bCs/>
          <w:color w:val="292B2C"/>
          <w:lang w:val="fr-FR"/>
        </w:rPr>
        <w:t xml:space="preserve"> (PO)</w:t>
      </w:r>
    </w:p>
    <w:p w:rsidR="00BD5816" w:rsidRPr="00480A97" w:rsidRDefault="00BD5816" w:rsidP="00D82426">
      <w:pPr>
        <w:shd w:val="clear" w:color="auto" w:fill="FFFFFF"/>
        <w:jc w:val="both"/>
        <w:rPr>
          <w:rFonts w:ascii="Garamond" w:hAnsi="Garamond" w:cs="Arial"/>
          <w:b/>
          <w:bCs/>
          <w:color w:val="292B2C"/>
          <w:lang w:val="fr-FR"/>
        </w:rPr>
      </w:pPr>
    </w:p>
    <w:p w:rsidR="00E54294" w:rsidRDefault="00480A97" w:rsidP="00D82426">
      <w:pPr>
        <w:shd w:val="clear" w:color="auto" w:fill="FFFFFF"/>
        <w:jc w:val="both"/>
        <w:rPr>
          <w:rFonts w:ascii="Garamond" w:hAnsi="Garamond" w:cs="Arial"/>
          <w:b/>
          <w:bCs/>
          <w:color w:val="292B2C"/>
          <w:lang w:val="fr-FR"/>
        </w:rPr>
      </w:pPr>
      <w:r w:rsidRPr="00480A97">
        <w:rPr>
          <w:rFonts w:ascii="Garamond" w:hAnsi="Garamond" w:cs="Arial"/>
          <w:b/>
          <w:bCs/>
          <w:color w:val="292B2C"/>
          <w:lang w:val="fr-FR"/>
        </w:rPr>
        <w:t xml:space="preserve">                                      </w:t>
      </w:r>
      <w:r w:rsidR="00E54294" w:rsidRPr="00480A97">
        <w:rPr>
          <w:rFonts w:ascii="Garamond" w:hAnsi="Garamond" w:cs="Arial"/>
          <w:b/>
          <w:bCs/>
          <w:color w:val="292B2C"/>
          <w:lang w:val="fr-FR"/>
        </w:rPr>
        <w:t>Communiqué de presse</w:t>
      </w:r>
    </w:p>
    <w:p w:rsidR="007A2B6A" w:rsidRDefault="007A2B6A" w:rsidP="00D82426">
      <w:pPr>
        <w:shd w:val="clear" w:color="auto" w:fill="FFFFFF"/>
        <w:jc w:val="both"/>
        <w:rPr>
          <w:rFonts w:ascii="Garamond" w:hAnsi="Garamond" w:cs="Arial"/>
          <w:b/>
          <w:bCs/>
          <w:color w:val="292B2C"/>
          <w:lang w:val="fr-FR"/>
        </w:rPr>
      </w:pPr>
    </w:p>
    <w:p w:rsidR="00C24A3D" w:rsidRDefault="006B10D6" w:rsidP="00D82426">
      <w:pPr>
        <w:shd w:val="clear" w:color="auto" w:fill="FFFFFF"/>
        <w:jc w:val="both"/>
        <w:rPr>
          <w:rFonts w:ascii="Garamond" w:hAnsi="Garamond" w:cs="Arial"/>
          <w:bCs/>
          <w:color w:val="292B2C"/>
          <w:lang w:val="fr-FR"/>
        </w:rPr>
      </w:pPr>
      <w:r>
        <w:rPr>
          <w:rFonts w:ascii="Garamond" w:hAnsi="Garamond" w:cs="Arial"/>
          <w:bCs/>
          <w:color w:val="292B2C"/>
          <w:lang w:val="fr-FR"/>
        </w:rPr>
        <w:t>1er</w:t>
      </w:r>
      <w:r w:rsidR="00E85DA1">
        <w:rPr>
          <w:rFonts w:ascii="Garamond" w:hAnsi="Garamond" w:cs="Arial"/>
          <w:bCs/>
          <w:color w:val="292B2C"/>
          <w:lang w:val="fr-FR"/>
        </w:rPr>
        <w:t xml:space="preserve"> </w:t>
      </w:r>
      <w:r>
        <w:rPr>
          <w:rFonts w:ascii="Garamond" w:hAnsi="Garamond" w:cs="Arial"/>
          <w:bCs/>
          <w:color w:val="292B2C"/>
          <w:lang w:val="fr-FR"/>
        </w:rPr>
        <w:t>Août</w:t>
      </w:r>
      <w:r w:rsidR="00E54294" w:rsidRPr="00D8547E">
        <w:rPr>
          <w:rFonts w:ascii="Garamond" w:hAnsi="Garamond" w:cs="Arial"/>
          <w:bCs/>
          <w:color w:val="292B2C"/>
          <w:lang w:val="fr-FR"/>
        </w:rPr>
        <w:t xml:space="preserve"> </w:t>
      </w:r>
      <w:r>
        <w:rPr>
          <w:rFonts w:ascii="Garamond" w:hAnsi="Garamond" w:cs="Arial"/>
          <w:bCs/>
          <w:color w:val="292B2C"/>
          <w:lang w:val="fr-FR"/>
        </w:rPr>
        <w:t>2023</w:t>
      </w:r>
      <w:r w:rsidR="00E85DA1">
        <w:rPr>
          <w:rFonts w:ascii="Garamond" w:hAnsi="Garamond" w:cs="Arial"/>
          <w:bCs/>
          <w:color w:val="292B2C"/>
          <w:lang w:val="fr-FR"/>
        </w:rPr>
        <w:t xml:space="preserve">- Dakar (Sénégal) : </w:t>
      </w:r>
      <w:r w:rsidR="00C24A3D">
        <w:rPr>
          <w:rFonts w:ascii="Garamond" w:hAnsi="Garamond" w:cs="Arial"/>
          <w:bCs/>
          <w:color w:val="292B2C"/>
          <w:lang w:val="fr-FR"/>
        </w:rPr>
        <w:t>L</w:t>
      </w:r>
      <w:r w:rsidR="00E54294" w:rsidRPr="00D8547E">
        <w:rPr>
          <w:rFonts w:ascii="Garamond" w:hAnsi="Garamond" w:cs="Arial"/>
          <w:bCs/>
          <w:color w:val="292B2C"/>
          <w:lang w:val="fr-FR"/>
        </w:rPr>
        <w:t xml:space="preserve">’Unité de Coordination du Partenariat de Ouagadougou </w:t>
      </w:r>
      <w:r w:rsidR="00C24A3D">
        <w:rPr>
          <w:rFonts w:ascii="Garamond" w:hAnsi="Garamond" w:cs="Arial"/>
          <w:bCs/>
          <w:color w:val="292B2C"/>
          <w:lang w:val="fr-FR"/>
        </w:rPr>
        <w:t>et</w:t>
      </w:r>
      <w:r w:rsidR="00C24A3D" w:rsidRPr="00C24A3D">
        <w:rPr>
          <w:rFonts w:ascii="Garamond" w:hAnsi="Garamond" w:cs="Arial"/>
          <w:bCs/>
          <w:color w:val="292B2C"/>
          <w:lang w:val="fr-FR"/>
        </w:rPr>
        <w:t xml:space="preserve"> </w:t>
      </w:r>
      <w:r w:rsidR="00C24A3D">
        <w:rPr>
          <w:rFonts w:ascii="Garamond" w:hAnsi="Garamond" w:cs="Arial"/>
          <w:bCs/>
          <w:color w:val="292B2C"/>
          <w:lang w:val="fr-FR"/>
        </w:rPr>
        <w:t xml:space="preserve">Population Council </w:t>
      </w:r>
      <w:r w:rsidR="000E3B5D">
        <w:rPr>
          <w:rFonts w:ascii="Garamond" w:hAnsi="Garamond" w:cs="Arial"/>
          <w:bCs/>
          <w:color w:val="292B2C"/>
          <w:lang w:val="fr-FR"/>
        </w:rPr>
        <w:t>lancent</w:t>
      </w:r>
      <w:r>
        <w:rPr>
          <w:rFonts w:ascii="Garamond" w:hAnsi="Garamond" w:cs="Arial"/>
          <w:bCs/>
          <w:color w:val="292B2C"/>
          <w:lang w:val="fr-FR"/>
        </w:rPr>
        <w:t xml:space="preserve"> la 8</w:t>
      </w:r>
      <w:r w:rsidR="00D30CF3" w:rsidRPr="00D30CF3">
        <w:rPr>
          <w:rFonts w:ascii="Garamond" w:hAnsi="Garamond" w:cs="Arial"/>
          <w:bCs/>
          <w:color w:val="292B2C"/>
          <w:vertAlign w:val="superscript"/>
          <w:lang w:val="fr-FR"/>
        </w:rPr>
        <w:t>e</w:t>
      </w:r>
      <w:r w:rsidR="00D30CF3">
        <w:rPr>
          <w:rFonts w:ascii="Garamond" w:hAnsi="Garamond" w:cs="Arial"/>
          <w:bCs/>
          <w:color w:val="292B2C"/>
          <w:lang w:val="fr-FR"/>
        </w:rPr>
        <w:t xml:space="preserve"> </w:t>
      </w:r>
      <w:r w:rsidR="00D30CF3" w:rsidRPr="00D8547E">
        <w:rPr>
          <w:rFonts w:ascii="Garamond" w:hAnsi="Garamond" w:cs="Arial"/>
          <w:bCs/>
          <w:color w:val="292B2C"/>
          <w:lang w:val="fr-FR"/>
        </w:rPr>
        <w:t>édition</w:t>
      </w:r>
      <w:r w:rsidR="00E54294" w:rsidRPr="00D8547E">
        <w:rPr>
          <w:rFonts w:ascii="Garamond" w:hAnsi="Garamond" w:cs="Arial"/>
          <w:bCs/>
          <w:color w:val="292B2C"/>
          <w:lang w:val="fr-FR"/>
        </w:rPr>
        <w:t xml:space="preserve"> du concours d’excellence en production </w:t>
      </w:r>
      <w:r w:rsidR="00D30CF3">
        <w:rPr>
          <w:rFonts w:ascii="Garamond" w:hAnsi="Garamond" w:cs="Arial"/>
          <w:bCs/>
          <w:color w:val="292B2C"/>
          <w:lang w:val="fr-FR"/>
        </w:rPr>
        <w:t>médiatique</w:t>
      </w:r>
      <w:r w:rsidR="00BD5816" w:rsidRPr="00D8547E">
        <w:rPr>
          <w:rFonts w:ascii="Garamond" w:hAnsi="Garamond" w:cs="Arial"/>
          <w:bCs/>
          <w:color w:val="292B2C"/>
          <w:lang w:val="fr-FR"/>
        </w:rPr>
        <w:t xml:space="preserve"> sur</w:t>
      </w:r>
      <w:r w:rsidR="00D30CF3">
        <w:rPr>
          <w:rFonts w:ascii="Garamond" w:hAnsi="Garamond" w:cs="Arial"/>
          <w:bCs/>
          <w:color w:val="292B2C"/>
          <w:lang w:val="fr-FR"/>
        </w:rPr>
        <w:t xml:space="preserve"> les D</w:t>
      </w:r>
      <w:r w:rsidR="00E54294" w:rsidRPr="00D8547E">
        <w:rPr>
          <w:rFonts w:ascii="Garamond" w:hAnsi="Garamond" w:cs="Arial"/>
          <w:bCs/>
          <w:color w:val="292B2C"/>
          <w:lang w:val="fr-FR"/>
        </w:rPr>
        <w:t>roits en santé sexuelle e</w:t>
      </w:r>
      <w:r w:rsidR="00D30CF3">
        <w:rPr>
          <w:rFonts w:ascii="Garamond" w:hAnsi="Garamond" w:cs="Arial"/>
          <w:bCs/>
          <w:color w:val="292B2C"/>
          <w:lang w:val="fr-FR"/>
        </w:rPr>
        <w:t>t reproductive/P</w:t>
      </w:r>
      <w:r w:rsidR="00E54294" w:rsidRPr="00D8547E">
        <w:rPr>
          <w:rFonts w:ascii="Garamond" w:hAnsi="Garamond" w:cs="Arial"/>
          <w:bCs/>
          <w:color w:val="292B2C"/>
          <w:lang w:val="fr-FR"/>
        </w:rPr>
        <w:t>lanification familiale (DSSR/PF)</w:t>
      </w:r>
      <w:r w:rsidR="00C24A3D">
        <w:rPr>
          <w:rFonts w:ascii="Garamond" w:hAnsi="Garamond" w:cs="Arial"/>
          <w:bCs/>
          <w:color w:val="292B2C"/>
          <w:lang w:val="fr-FR"/>
        </w:rPr>
        <w:t>.</w:t>
      </w:r>
      <w:r w:rsidR="000E3B5D">
        <w:rPr>
          <w:rFonts w:ascii="Garamond" w:hAnsi="Garamond" w:cs="Arial"/>
          <w:bCs/>
          <w:color w:val="292B2C"/>
          <w:lang w:val="fr-FR"/>
        </w:rPr>
        <w:t xml:space="preserve"> Il est ouvert aux </w:t>
      </w:r>
      <w:r w:rsidR="000E3B5D" w:rsidRPr="000E3B5D">
        <w:rPr>
          <w:rFonts w:ascii="Garamond" w:hAnsi="Garamond" w:cs="Arial"/>
          <w:bCs/>
          <w:color w:val="292B2C"/>
          <w:lang w:val="fr-FR"/>
        </w:rPr>
        <w:t>professionnels des médias et bloggeurs des pays membres du Partenariat de Ouagadougou</w:t>
      </w:r>
      <w:r w:rsidR="005819C9">
        <w:rPr>
          <w:rFonts w:ascii="Garamond" w:hAnsi="Garamond" w:cs="Arial"/>
          <w:bCs/>
          <w:color w:val="292B2C"/>
          <w:lang w:val="fr-FR"/>
        </w:rPr>
        <w:t>-PO-</w:t>
      </w:r>
      <w:r w:rsidR="000E3B5D" w:rsidRPr="000E3B5D">
        <w:rPr>
          <w:rFonts w:ascii="Garamond" w:hAnsi="Garamond" w:cs="Arial"/>
          <w:bCs/>
          <w:color w:val="292B2C"/>
          <w:lang w:val="fr-FR"/>
        </w:rPr>
        <w:t xml:space="preserve"> (Bénin, Burkina Faso, Côte d’Ivoire, Guinée, Mali, Mauritanie, Niger, Sénégal et Togo)</w:t>
      </w:r>
      <w:r w:rsidR="000E3B5D">
        <w:rPr>
          <w:rFonts w:ascii="Garamond" w:hAnsi="Garamond" w:cs="Arial"/>
          <w:bCs/>
          <w:color w:val="292B2C"/>
          <w:lang w:val="fr-FR"/>
        </w:rPr>
        <w:t>.</w:t>
      </w:r>
    </w:p>
    <w:p w:rsidR="005819C9" w:rsidRDefault="005819C9" w:rsidP="00D82426">
      <w:pPr>
        <w:shd w:val="clear" w:color="auto" w:fill="FFFFFF"/>
        <w:jc w:val="both"/>
        <w:rPr>
          <w:rFonts w:ascii="Garamond" w:hAnsi="Garamond" w:cs="Arial"/>
          <w:color w:val="292B2C"/>
          <w:lang w:val="fr-FR"/>
        </w:rPr>
      </w:pPr>
    </w:p>
    <w:p w:rsidR="005819C9" w:rsidRDefault="005819C9" w:rsidP="005819C9">
      <w:pPr>
        <w:jc w:val="both"/>
        <w:rPr>
          <w:rFonts w:ascii="Garamond" w:hAnsi="Garamond" w:cs="Garamond"/>
          <w:lang w:val="fr-FR"/>
        </w:rPr>
      </w:pPr>
      <w:r>
        <w:rPr>
          <w:rFonts w:ascii="Garamond" w:hAnsi="Garamond" w:cs="Garamond"/>
          <w:color w:val="000000"/>
          <w:lang w:val="fr-FR"/>
        </w:rPr>
        <w:t>Le concours est annuel et vise à s</w:t>
      </w:r>
      <w:r w:rsidRPr="00DC7D93">
        <w:rPr>
          <w:rFonts w:ascii="Garamond" w:hAnsi="Garamond" w:cs="Garamond"/>
          <w:color w:val="000000"/>
          <w:lang w:val="fr-FR"/>
        </w:rPr>
        <w:t xml:space="preserve">timuler la production des journalistes </w:t>
      </w:r>
      <w:r w:rsidRPr="00DC7D93">
        <w:rPr>
          <w:rFonts w:ascii="Garamond" w:hAnsi="Garamond" w:cs="Garamond"/>
          <w:lang w:val="fr-FR"/>
        </w:rPr>
        <w:t xml:space="preserve">et blogueurs pour accompagner la dynamique mise en marche </w:t>
      </w:r>
      <w:r>
        <w:rPr>
          <w:rFonts w:ascii="Garamond" w:hAnsi="Garamond" w:cs="Garamond"/>
          <w:lang w:val="fr-FR"/>
        </w:rPr>
        <w:t xml:space="preserve">par le PO </w:t>
      </w:r>
      <w:r w:rsidRPr="00DC7D93">
        <w:rPr>
          <w:rFonts w:ascii="Garamond" w:hAnsi="Garamond" w:cs="Garamond"/>
          <w:lang w:val="fr-FR"/>
        </w:rPr>
        <w:t>en informant le public des enjeux des DSSR/PF et en responsabilisant les décideurs politiques et programmatiques pour une prise de décision basée sur des données factuelles afin de faire avancer les objectifs des plans nationaux de PF.</w:t>
      </w:r>
      <w:r>
        <w:rPr>
          <w:rFonts w:ascii="Garamond" w:hAnsi="Garamond" w:cs="Garamond"/>
          <w:lang w:val="fr-FR"/>
        </w:rPr>
        <w:t xml:space="preserve"> </w:t>
      </w:r>
    </w:p>
    <w:p w:rsidR="005819C9" w:rsidRDefault="005819C9" w:rsidP="005819C9">
      <w:pPr>
        <w:jc w:val="both"/>
        <w:rPr>
          <w:rFonts w:ascii="Garamond" w:hAnsi="Garamond" w:cs="Garamond"/>
          <w:lang w:val="fr-FR"/>
        </w:rPr>
      </w:pPr>
    </w:p>
    <w:p w:rsidR="005819C9" w:rsidRDefault="005819C9" w:rsidP="005819C9">
      <w:pPr>
        <w:jc w:val="both"/>
        <w:rPr>
          <w:rFonts w:ascii="Garamond" w:hAnsi="Garamond" w:cs="Arial"/>
          <w:bCs/>
          <w:color w:val="292B2C"/>
          <w:lang w:val="fr-FR"/>
        </w:rPr>
      </w:pPr>
      <w:r w:rsidRPr="00261939">
        <w:rPr>
          <w:rFonts w:ascii="Garamond" w:hAnsi="Garamond" w:cs="Garamond"/>
          <w:lang w:val="fr-FR"/>
        </w:rPr>
        <w:t>En rappel, les pays membres  du PO ont décidé</w:t>
      </w:r>
      <w:r w:rsidRPr="00261939">
        <w:rPr>
          <w:rFonts w:ascii="Garamond" w:hAnsi="Garamond" w:cs="Garamond"/>
          <w:color w:val="000000"/>
          <w:lang w:val="fr-FR"/>
        </w:rPr>
        <w:t xml:space="preserve"> d'accélérer les progrès dans la région ouest africaine pour l’atteinte des objectifs en 2030, à savoir doubler le nombre d’utilisatrices de contraception moderne pour atteindre 13 millions d’ici 2030. Ainsi, il est important de mobiliser toutes les parties prenantes dont les hommes et femmes de medias autour de cet objectif.</w:t>
      </w:r>
      <w:r w:rsidRPr="005819C9">
        <w:rPr>
          <w:rFonts w:ascii="Garamond" w:hAnsi="Garamond" w:cs="Garamond"/>
          <w:color w:val="000000"/>
          <w:lang w:val="fr-FR"/>
        </w:rPr>
        <w:t xml:space="preserve"> </w:t>
      </w:r>
    </w:p>
    <w:p w:rsidR="00C24A3D" w:rsidRDefault="00C24A3D" w:rsidP="00D82426">
      <w:pPr>
        <w:shd w:val="clear" w:color="auto" w:fill="FFFFFF"/>
        <w:jc w:val="both"/>
        <w:rPr>
          <w:rFonts w:ascii="Garamond" w:hAnsi="Garamond" w:cs="Arial"/>
          <w:bCs/>
          <w:color w:val="292B2C"/>
          <w:lang w:val="fr-FR"/>
        </w:rPr>
      </w:pPr>
    </w:p>
    <w:p w:rsidR="0060015E" w:rsidRPr="0060015E" w:rsidRDefault="00C24A3D" w:rsidP="00D82426">
      <w:pPr>
        <w:shd w:val="clear" w:color="auto" w:fill="FFFFFF"/>
        <w:jc w:val="both"/>
        <w:rPr>
          <w:rFonts w:ascii="Garamond" w:hAnsi="Garamond" w:cs="Arial"/>
          <w:bCs/>
          <w:color w:val="292B2C"/>
          <w:lang w:val="fr-FR"/>
        </w:rPr>
      </w:pPr>
      <w:r>
        <w:rPr>
          <w:rFonts w:ascii="Garamond" w:hAnsi="Garamond" w:cs="Arial"/>
          <w:bCs/>
          <w:color w:val="292B2C"/>
          <w:lang w:val="fr-FR"/>
        </w:rPr>
        <w:t>Les œuvre</w:t>
      </w:r>
      <w:r w:rsidR="002A6A40">
        <w:rPr>
          <w:rFonts w:ascii="Garamond" w:hAnsi="Garamond" w:cs="Arial"/>
          <w:bCs/>
          <w:color w:val="292B2C"/>
          <w:lang w:val="fr-FR"/>
        </w:rPr>
        <w:t>s recevables</w:t>
      </w:r>
      <w:r>
        <w:rPr>
          <w:rFonts w:ascii="Garamond" w:hAnsi="Garamond" w:cs="Arial"/>
          <w:bCs/>
          <w:color w:val="292B2C"/>
          <w:lang w:val="fr-FR"/>
        </w:rPr>
        <w:t xml:space="preserve"> sont celles qui ont été publiées ou diffusées dans un organe de presse</w:t>
      </w:r>
      <w:r w:rsidR="0060015E">
        <w:rPr>
          <w:rFonts w:ascii="Garamond" w:hAnsi="Garamond" w:cs="Arial"/>
          <w:bCs/>
          <w:color w:val="292B2C"/>
          <w:lang w:val="fr-FR"/>
        </w:rPr>
        <w:t xml:space="preserve"> (Radio, télévision, presse écrite, presse en ligne)</w:t>
      </w:r>
      <w:r>
        <w:rPr>
          <w:rFonts w:ascii="Garamond" w:hAnsi="Garamond" w:cs="Arial"/>
          <w:bCs/>
          <w:color w:val="292B2C"/>
          <w:lang w:val="fr-FR"/>
        </w:rPr>
        <w:t xml:space="preserve"> ou blog</w:t>
      </w:r>
      <w:r w:rsidR="00472B11">
        <w:rPr>
          <w:rFonts w:ascii="Garamond" w:hAnsi="Garamond" w:cs="Arial"/>
          <w:bCs/>
          <w:color w:val="292B2C"/>
          <w:lang w:val="fr-FR"/>
        </w:rPr>
        <w:t xml:space="preserve"> émettant ou paraissant dans les</w:t>
      </w:r>
      <w:r w:rsidR="0060015E">
        <w:rPr>
          <w:rFonts w:ascii="Garamond" w:hAnsi="Garamond" w:cs="Arial"/>
          <w:bCs/>
          <w:color w:val="292B2C"/>
          <w:lang w:val="fr-FR"/>
        </w:rPr>
        <w:t xml:space="preserve"> pays membres</w:t>
      </w:r>
      <w:r w:rsidR="00872A0F">
        <w:rPr>
          <w:rFonts w:ascii="Garamond" w:hAnsi="Garamond" w:cs="Arial"/>
          <w:bCs/>
          <w:color w:val="292B2C"/>
          <w:lang w:val="fr-FR"/>
        </w:rPr>
        <w:t xml:space="preserve"> du P</w:t>
      </w:r>
      <w:r w:rsidR="0060015E">
        <w:rPr>
          <w:rFonts w:ascii="Garamond" w:hAnsi="Garamond" w:cs="Arial"/>
          <w:bCs/>
          <w:color w:val="292B2C"/>
          <w:lang w:val="fr-FR"/>
        </w:rPr>
        <w:t>artenariat de Ouagadougou portant sur la santé sexuelle et reproductive</w:t>
      </w:r>
      <w:r w:rsidR="00472B11">
        <w:rPr>
          <w:rFonts w:ascii="Garamond" w:hAnsi="Garamond" w:cs="Arial"/>
          <w:bCs/>
          <w:color w:val="292B2C"/>
          <w:lang w:val="fr-FR"/>
        </w:rPr>
        <w:t>,</w:t>
      </w:r>
      <w:r w:rsidR="0060015E">
        <w:rPr>
          <w:rFonts w:ascii="Garamond" w:hAnsi="Garamond" w:cs="Arial"/>
          <w:bCs/>
          <w:color w:val="292B2C"/>
          <w:lang w:val="fr-FR"/>
        </w:rPr>
        <w:t xml:space="preserve"> notamment les DSSR/PF. Quatre catégories sont récompensées à savoir</w:t>
      </w:r>
      <w:r w:rsidR="00DA5633">
        <w:rPr>
          <w:rFonts w:ascii="Garamond" w:hAnsi="Garamond" w:cs="Arial"/>
          <w:bCs/>
          <w:color w:val="292B2C"/>
          <w:lang w:val="fr-FR"/>
        </w:rPr>
        <w:t xml:space="preserve"> </w:t>
      </w:r>
      <w:r w:rsidR="006B10D6">
        <w:rPr>
          <w:rFonts w:ascii="Garamond" w:hAnsi="Garamond" w:cs="Arial"/>
          <w:bCs/>
          <w:color w:val="292B2C"/>
          <w:lang w:val="fr-FR"/>
        </w:rPr>
        <w:t>la</w:t>
      </w:r>
      <w:r w:rsidR="007A2B6A" w:rsidRPr="00340B26">
        <w:rPr>
          <w:rFonts w:ascii="Garamond" w:hAnsi="Garamond" w:cs="Arial"/>
          <w:bCs/>
          <w:color w:val="000000" w:themeColor="text1"/>
          <w:lang w:val="fr-FR"/>
        </w:rPr>
        <w:t xml:space="preserve"> </w:t>
      </w:r>
      <w:r w:rsidR="0060015E" w:rsidRPr="00340B26">
        <w:rPr>
          <w:rFonts w:ascii="Garamond" w:hAnsi="Garamond" w:cs="Arial"/>
          <w:bCs/>
          <w:color w:val="000000" w:themeColor="text1"/>
          <w:lang w:val="fr-FR"/>
        </w:rPr>
        <w:t>Radio</w:t>
      </w:r>
      <w:r w:rsidR="006B10D6">
        <w:rPr>
          <w:rFonts w:ascii="Garamond" w:hAnsi="Garamond" w:cs="Arial"/>
          <w:bCs/>
          <w:color w:val="000000" w:themeColor="text1"/>
          <w:lang w:val="fr-FR"/>
        </w:rPr>
        <w:t xml:space="preserve">,  la </w:t>
      </w:r>
      <w:r w:rsidR="0060015E" w:rsidRPr="00340B26">
        <w:rPr>
          <w:rFonts w:ascii="Garamond" w:hAnsi="Garamond" w:cs="Arial"/>
          <w:bCs/>
          <w:color w:val="000000" w:themeColor="text1"/>
          <w:lang w:val="fr-FR"/>
        </w:rPr>
        <w:t>Télévision</w:t>
      </w:r>
      <w:r w:rsidR="006B10D6">
        <w:rPr>
          <w:rFonts w:ascii="Garamond" w:hAnsi="Garamond" w:cs="Arial"/>
          <w:bCs/>
          <w:color w:val="000000" w:themeColor="text1"/>
          <w:lang w:val="fr-FR"/>
        </w:rPr>
        <w:t xml:space="preserve">, la </w:t>
      </w:r>
      <w:r w:rsidR="0060015E" w:rsidRPr="00340B26">
        <w:rPr>
          <w:rFonts w:ascii="Garamond" w:hAnsi="Garamond" w:cs="Arial"/>
          <w:bCs/>
          <w:color w:val="000000" w:themeColor="text1"/>
          <w:lang w:val="fr-FR"/>
        </w:rPr>
        <w:t>Presse écrite</w:t>
      </w:r>
      <w:r w:rsidR="00D82426" w:rsidRPr="00340B26">
        <w:rPr>
          <w:rFonts w:ascii="Garamond" w:hAnsi="Garamond" w:cs="Arial"/>
          <w:bCs/>
          <w:color w:val="000000" w:themeColor="text1"/>
          <w:lang w:val="fr-FR"/>
        </w:rPr>
        <w:t xml:space="preserve"> </w:t>
      </w:r>
      <w:r w:rsidR="006B10D6">
        <w:rPr>
          <w:rFonts w:ascii="Garamond" w:hAnsi="Garamond" w:cs="Arial"/>
          <w:bCs/>
          <w:color w:val="000000" w:themeColor="text1"/>
          <w:lang w:val="fr-FR"/>
        </w:rPr>
        <w:t>et la</w:t>
      </w:r>
      <w:r w:rsidR="00D82426" w:rsidRPr="00340B26">
        <w:rPr>
          <w:rFonts w:ascii="Garamond" w:hAnsi="Garamond" w:cs="Arial"/>
          <w:bCs/>
          <w:color w:val="000000" w:themeColor="text1"/>
          <w:lang w:val="fr-FR"/>
        </w:rPr>
        <w:t xml:space="preserve"> </w:t>
      </w:r>
      <w:r w:rsidR="0060015E" w:rsidRPr="00340B26">
        <w:rPr>
          <w:rFonts w:ascii="Garamond" w:hAnsi="Garamond" w:cs="Arial"/>
          <w:bCs/>
          <w:color w:val="000000" w:themeColor="text1"/>
          <w:lang w:val="fr-FR"/>
        </w:rPr>
        <w:t>Presse en</w:t>
      </w:r>
      <w:r w:rsidR="00DA5633">
        <w:rPr>
          <w:rFonts w:ascii="Garamond" w:hAnsi="Garamond" w:cs="Arial"/>
          <w:bCs/>
          <w:color w:val="292B2C"/>
          <w:lang w:val="fr-FR"/>
        </w:rPr>
        <w:t xml:space="preserve"> ligne</w:t>
      </w:r>
      <w:r w:rsidR="0060015E" w:rsidRPr="0060015E">
        <w:rPr>
          <w:rFonts w:ascii="Garamond" w:hAnsi="Garamond" w:cs="Arial"/>
          <w:bCs/>
          <w:color w:val="292B2C"/>
          <w:lang w:val="fr-FR"/>
        </w:rPr>
        <w:t xml:space="preserve"> et blog</w:t>
      </w:r>
      <w:r w:rsidR="006B10D6">
        <w:rPr>
          <w:rFonts w:ascii="Garamond" w:hAnsi="Garamond" w:cs="Arial"/>
          <w:bCs/>
          <w:color w:val="292B2C"/>
          <w:lang w:val="fr-FR"/>
        </w:rPr>
        <w:t xml:space="preserve"> (la presse en ligne et blog constitue</w:t>
      </w:r>
      <w:r w:rsidR="0036027C">
        <w:rPr>
          <w:rFonts w:ascii="Garamond" w:hAnsi="Garamond" w:cs="Arial"/>
          <w:bCs/>
          <w:color w:val="292B2C"/>
          <w:lang w:val="fr-FR"/>
        </w:rPr>
        <w:t>nt</w:t>
      </w:r>
      <w:r w:rsidR="006B10D6">
        <w:rPr>
          <w:rFonts w:ascii="Garamond" w:hAnsi="Garamond" w:cs="Arial"/>
          <w:bCs/>
          <w:color w:val="292B2C"/>
          <w:lang w:val="fr-FR"/>
        </w:rPr>
        <w:t xml:space="preserve"> une même catégorie)</w:t>
      </w:r>
      <w:r w:rsidR="0060015E">
        <w:rPr>
          <w:rFonts w:ascii="Garamond" w:hAnsi="Garamond" w:cs="Arial"/>
          <w:bCs/>
          <w:color w:val="292B2C"/>
          <w:lang w:val="fr-FR"/>
        </w:rPr>
        <w:t>.</w:t>
      </w:r>
      <w:r w:rsidR="00666BB5">
        <w:rPr>
          <w:rFonts w:ascii="Garamond" w:hAnsi="Garamond" w:cs="Arial"/>
          <w:bCs/>
          <w:color w:val="292B2C"/>
          <w:lang w:val="fr-FR"/>
        </w:rPr>
        <w:t xml:space="preserve"> Les </w:t>
      </w:r>
      <w:r w:rsidR="00C943B7">
        <w:rPr>
          <w:rFonts w:ascii="Garamond" w:hAnsi="Garamond" w:cs="Arial"/>
          <w:bCs/>
          <w:color w:val="292B2C"/>
          <w:lang w:val="fr-FR"/>
        </w:rPr>
        <w:t>genres rédactionnels</w:t>
      </w:r>
      <w:r w:rsidR="00666BB5">
        <w:rPr>
          <w:rFonts w:ascii="Garamond" w:hAnsi="Garamond" w:cs="Arial"/>
          <w:bCs/>
          <w:color w:val="292B2C"/>
          <w:lang w:val="fr-FR"/>
        </w:rPr>
        <w:t xml:space="preserve"> concernés sont le reportage, le grand reportage, l’enquête</w:t>
      </w:r>
      <w:r w:rsidR="00C943B7">
        <w:rPr>
          <w:rFonts w:ascii="Garamond" w:hAnsi="Garamond" w:cs="Arial"/>
          <w:bCs/>
          <w:color w:val="292B2C"/>
          <w:lang w:val="fr-FR"/>
        </w:rPr>
        <w:t>,</w:t>
      </w:r>
      <w:r w:rsidR="00666BB5">
        <w:rPr>
          <w:rFonts w:ascii="Garamond" w:hAnsi="Garamond" w:cs="Arial"/>
          <w:bCs/>
          <w:color w:val="292B2C"/>
          <w:lang w:val="fr-FR"/>
        </w:rPr>
        <w:t xml:space="preserve"> le magazine</w:t>
      </w:r>
      <w:r w:rsidR="00C943B7">
        <w:rPr>
          <w:rFonts w:ascii="Garamond" w:hAnsi="Garamond" w:cs="Arial"/>
          <w:bCs/>
          <w:color w:val="292B2C"/>
          <w:lang w:val="fr-FR"/>
        </w:rPr>
        <w:t xml:space="preserve">, </w:t>
      </w:r>
      <w:r w:rsidR="00472B11">
        <w:rPr>
          <w:rFonts w:ascii="Garamond" w:hAnsi="Garamond" w:cs="Arial"/>
          <w:bCs/>
          <w:color w:val="292B2C"/>
          <w:lang w:val="fr-FR"/>
        </w:rPr>
        <w:t xml:space="preserve">la </w:t>
      </w:r>
      <w:r w:rsidR="00C943B7">
        <w:rPr>
          <w:rFonts w:ascii="Garamond" w:hAnsi="Garamond" w:cs="Arial"/>
          <w:bCs/>
          <w:color w:val="292B2C"/>
          <w:lang w:val="fr-FR"/>
        </w:rPr>
        <w:t>table ronde</w:t>
      </w:r>
      <w:r w:rsidR="0016486E">
        <w:rPr>
          <w:rFonts w:ascii="Garamond" w:hAnsi="Garamond" w:cs="Arial"/>
          <w:bCs/>
          <w:color w:val="292B2C"/>
          <w:lang w:val="fr-FR"/>
        </w:rPr>
        <w:t>, le portrait</w:t>
      </w:r>
      <w:r w:rsidR="00C943B7">
        <w:rPr>
          <w:rFonts w:ascii="Garamond" w:hAnsi="Garamond" w:cs="Arial"/>
          <w:bCs/>
          <w:color w:val="292B2C"/>
          <w:lang w:val="fr-FR"/>
        </w:rPr>
        <w:t xml:space="preserve"> et l’interview.</w:t>
      </w:r>
    </w:p>
    <w:p w:rsidR="0060015E" w:rsidRDefault="0060015E" w:rsidP="00D82426">
      <w:pPr>
        <w:shd w:val="clear" w:color="auto" w:fill="FFFFFF"/>
        <w:jc w:val="both"/>
        <w:rPr>
          <w:rFonts w:ascii="Garamond" w:hAnsi="Garamond" w:cs="Arial"/>
          <w:bCs/>
          <w:color w:val="292B2C"/>
          <w:lang w:val="fr-FR"/>
        </w:rPr>
      </w:pPr>
    </w:p>
    <w:p w:rsidR="00340B26" w:rsidRPr="00612BB4" w:rsidRDefault="00E54294" w:rsidP="007C4746">
      <w:pPr>
        <w:autoSpaceDE w:val="0"/>
        <w:autoSpaceDN w:val="0"/>
        <w:adjustRightInd w:val="0"/>
        <w:jc w:val="both"/>
        <w:rPr>
          <w:rFonts w:ascii="Garamond" w:hAnsi="Garamond" w:cs="Garamond"/>
          <w:color w:val="FF0000"/>
          <w:lang w:val="fr-FR"/>
        </w:rPr>
      </w:pPr>
      <w:r w:rsidRPr="00480A97">
        <w:rPr>
          <w:rFonts w:ascii="Garamond" w:hAnsi="Garamond" w:cs="Arial"/>
          <w:color w:val="292B2C"/>
          <w:lang w:val="fr-FR"/>
        </w:rPr>
        <w:t xml:space="preserve">Pour </w:t>
      </w:r>
      <w:r w:rsidR="0080643B">
        <w:rPr>
          <w:rFonts w:ascii="Garamond" w:hAnsi="Garamond" w:cs="Arial"/>
          <w:color w:val="292B2C"/>
          <w:lang w:val="fr-FR"/>
        </w:rPr>
        <w:t>postuler</w:t>
      </w:r>
      <w:r w:rsidRPr="00480A97">
        <w:rPr>
          <w:rFonts w:ascii="Garamond" w:hAnsi="Garamond" w:cs="Arial"/>
          <w:color w:val="292B2C"/>
          <w:lang w:val="fr-FR"/>
        </w:rPr>
        <w:t xml:space="preserve">, les </w:t>
      </w:r>
      <w:r w:rsidR="0080643B">
        <w:rPr>
          <w:rFonts w:ascii="Garamond" w:hAnsi="Garamond" w:cs="Arial"/>
          <w:color w:val="292B2C"/>
          <w:lang w:val="fr-FR"/>
        </w:rPr>
        <w:t>candidats</w:t>
      </w:r>
      <w:r w:rsidR="0080643B" w:rsidRPr="00480A97">
        <w:rPr>
          <w:rFonts w:ascii="Garamond" w:hAnsi="Garamond" w:cs="Arial"/>
          <w:color w:val="292B2C"/>
          <w:lang w:val="fr-FR"/>
        </w:rPr>
        <w:t xml:space="preserve"> </w:t>
      </w:r>
      <w:r w:rsidRPr="00480A97">
        <w:rPr>
          <w:rFonts w:ascii="Garamond" w:hAnsi="Garamond" w:cs="Arial"/>
          <w:color w:val="292B2C"/>
          <w:lang w:val="fr-FR"/>
        </w:rPr>
        <w:t xml:space="preserve">doivent soumettre, avant le </w:t>
      </w:r>
      <w:r w:rsidR="006B10D6">
        <w:rPr>
          <w:rFonts w:ascii="Garamond" w:hAnsi="Garamond" w:cs="Garamond"/>
          <w:lang w:val="fr-FR"/>
        </w:rPr>
        <w:t>1er</w:t>
      </w:r>
      <w:r w:rsidR="000E18A7">
        <w:rPr>
          <w:rFonts w:ascii="Garamond" w:hAnsi="Garamond" w:cs="Garamond"/>
          <w:lang w:val="fr-FR"/>
        </w:rPr>
        <w:t xml:space="preserve"> octobre 2023</w:t>
      </w:r>
      <w:r w:rsidRPr="0016486E">
        <w:rPr>
          <w:rFonts w:ascii="Garamond" w:hAnsi="Garamond" w:cs="Arial"/>
          <w:lang w:val="fr-FR"/>
        </w:rPr>
        <w:t>, leur</w:t>
      </w:r>
      <w:r w:rsidR="0080643B" w:rsidRPr="0016486E">
        <w:rPr>
          <w:rFonts w:ascii="Garamond" w:hAnsi="Garamond" w:cs="Arial"/>
          <w:lang w:val="fr-FR"/>
        </w:rPr>
        <w:t>s</w:t>
      </w:r>
      <w:r w:rsidRPr="0016486E">
        <w:rPr>
          <w:rFonts w:ascii="Garamond" w:hAnsi="Garamond" w:cs="Arial"/>
          <w:lang w:val="fr-FR"/>
        </w:rPr>
        <w:t xml:space="preserve"> production</w:t>
      </w:r>
      <w:r w:rsidR="0080643B" w:rsidRPr="0016486E">
        <w:rPr>
          <w:rFonts w:ascii="Garamond" w:hAnsi="Garamond" w:cs="Arial"/>
          <w:lang w:val="fr-FR"/>
        </w:rPr>
        <w:t>s</w:t>
      </w:r>
      <w:r w:rsidRPr="0016486E">
        <w:rPr>
          <w:rFonts w:ascii="Garamond" w:hAnsi="Garamond" w:cs="Arial"/>
          <w:lang w:val="fr-FR"/>
        </w:rPr>
        <w:t xml:space="preserve"> publiée</w:t>
      </w:r>
      <w:r w:rsidR="00213525" w:rsidRPr="0016486E">
        <w:rPr>
          <w:rFonts w:ascii="Garamond" w:hAnsi="Garamond" w:cs="Arial"/>
          <w:lang w:val="fr-FR"/>
        </w:rPr>
        <w:t>s</w:t>
      </w:r>
      <w:r w:rsidRPr="0016486E">
        <w:rPr>
          <w:rFonts w:ascii="Garamond" w:hAnsi="Garamond" w:cs="Arial"/>
          <w:lang w:val="fr-FR"/>
        </w:rPr>
        <w:t xml:space="preserve"> ou diffusée</w:t>
      </w:r>
      <w:r w:rsidR="00213525" w:rsidRPr="0016486E">
        <w:rPr>
          <w:rFonts w:ascii="Garamond" w:hAnsi="Garamond" w:cs="Arial"/>
          <w:lang w:val="fr-FR"/>
        </w:rPr>
        <w:t>s</w:t>
      </w:r>
      <w:r w:rsidRPr="0016486E">
        <w:rPr>
          <w:rFonts w:ascii="Garamond" w:hAnsi="Garamond" w:cs="Arial"/>
          <w:lang w:val="fr-FR"/>
        </w:rPr>
        <w:t xml:space="preserve"> entre le </w:t>
      </w:r>
      <w:r w:rsidR="000E18A7">
        <w:rPr>
          <w:rFonts w:ascii="Garamond" w:hAnsi="Garamond" w:cs="Garamond"/>
          <w:lang w:val="fr-FR"/>
        </w:rPr>
        <w:t>1er octobre 2022 et le 30</w:t>
      </w:r>
      <w:r w:rsidR="00DA5633" w:rsidRPr="00612BB4">
        <w:rPr>
          <w:rFonts w:ascii="Garamond" w:hAnsi="Garamond" w:cs="Garamond"/>
          <w:lang w:val="fr-FR"/>
        </w:rPr>
        <w:t xml:space="preserve"> </w:t>
      </w:r>
      <w:r w:rsidR="00340B26" w:rsidRPr="00612BB4">
        <w:rPr>
          <w:rFonts w:ascii="Garamond" w:hAnsi="Garamond" w:cs="Garamond"/>
          <w:lang w:val="fr-FR"/>
        </w:rPr>
        <w:t>s</w:t>
      </w:r>
      <w:r w:rsidR="000E18A7">
        <w:rPr>
          <w:rFonts w:ascii="Garamond" w:hAnsi="Garamond" w:cs="Garamond"/>
          <w:lang w:val="fr-FR"/>
        </w:rPr>
        <w:t>eptembre 2023</w:t>
      </w:r>
      <w:r w:rsidRPr="0016486E">
        <w:rPr>
          <w:rFonts w:ascii="Garamond" w:hAnsi="Garamond" w:cs="Arial"/>
          <w:color w:val="292B2C"/>
          <w:lang w:val="fr-FR"/>
        </w:rPr>
        <w:t>.</w:t>
      </w:r>
      <w:r w:rsidRPr="00480A97">
        <w:rPr>
          <w:rFonts w:ascii="Garamond" w:hAnsi="Garamond" w:cs="Arial"/>
          <w:color w:val="292B2C"/>
          <w:lang w:val="fr-FR"/>
        </w:rPr>
        <w:t xml:space="preserve"> Des prix </w:t>
      </w:r>
      <w:r w:rsidR="00613939" w:rsidRPr="00480A97">
        <w:rPr>
          <w:rFonts w:ascii="Garamond" w:hAnsi="Garamond" w:cs="Arial"/>
          <w:color w:val="292B2C"/>
          <w:lang w:val="fr-FR"/>
        </w:rPr>
        <w:t xml:space="preserve">d’excellence </w:t>
      </w:r>
      <w:r w:rsidRPr="00480A97">
        <w:rPr>
          <w:rFonts w:ascii="Garamond" w:hAnsi="Garamond" w:cs="Arial"/>
          <w:color w:val="292B2C"/>
          <w:lang w:val="fr-FR"/>
        </w:rPr>
        <w:t xml:space="preserve">seront octroyés dans les quatre catégories susmentionnées. Les lauréats </w:t>
      </w:r>
      <w:r w:rsidR="00DE15CD">
        <w:rPr>
          <w:rFonts w:ascii="Garamond" w:hAnsi="Garamond" w:cs="Arial"/>
          <w:color w:val="292B2C"/>
          <w:lang w:val="fr-FR"/>
        </w:rPr>
        <w:t>des premiers prix</w:t>
      </w:r>
      <w:r w:rsidR="00B12F68">
        <w:rPr>
          <w:rFonts w:ascii="Garamond" w:hAnsi="Garamond" w:cs="Arial"/>
          <w:color w:val="292B2C"/>
          <w:lang w:val="fr-FR"/>
        </w:rPr>
        <w:t xml:space="preserve"> de chaque catégorie recev</w:t>
      </w:r>
      <w:r w:rsidR="00472B11">
        <w:rPr>
          <w:rFonts w:ascii="Garamond" w:hAnsi="Garamond" w:cs="Arial"/>
          <w:color w:val="292B2C"/>
          <w:lang w:val="fr-FR"/>
        </w:rPr>
        <w:t>ront une enveloppe d’un million</w:t>
      </w:r>
      <w:r w:rsidR="00B12F68">
        <w:rPr>
          <w:rFonts w:ascii="Garamond" w:hAnsi="Garamond" w:cs="Arial"/>
          <w:color w:val="292B2C"/>
          <w:lang w:val="fr-FR"/>
        </w:rPr>
        <w:t xml:space="preserve"> </w:t>
      </w:r>
      <w:r w:rsidR="000E18A7">
        <w:rPr>
          <w:rFonts w:ascii="Garamond" w:hAnsi="Garamond" w:cs="Arial"/>
          <w:color w:val="292B2C"/>
          <w:lang w:val="fr-FR"/>
        </w:rPr>
        <w:t xml:space="preserve">(1 000 000) </w:t>
      </w:r>
      <w:r w:rsidR="00B12F68">
        <w:rPr>
          <w:rFonts w:ascii="Garamond" w:hAnsi="Garamond" w:cs="Arial"/>
          <w:color w:val="292B2C"/>
          <w:lang w:val="fr-FR"/>
        </w:rPr>
        <w:t>FCFA</w:t>
      </w:r>
      <w:r w:rsidR="00C4763C">
        <w:rPr>
          <w:rFonts w:ascii="Garamond" w:hAnsi="Garamond" w:cs="Arial"/>
          <w:color w:val="292B2C"/>
          <w:lang w:val="fr-FR"/>
        </w:rPr>
        <w:t xml:space="preserve"> </w:t>
      </w:r>
      <w:r w:rsidR="00B12F68">
        <w:rPr>
          <w:rFonts w:ascii="Garamond" w:hAnsi="Garamond" w:cs="Arial"/>
          <w:color w:val="292B2C"/>
          <w:lang w:val="fr-FR"/>
        </w:rPr>
        <w:t>et</w:t>
      </w:r>
      <w:r w:rsidR="00472B11">
        <w:rPr>
          <w:rFonts w:ascii="Garamond" w:hAnsi="Garamond" w:cs="Arial"/>
          <w:color w:val="292B2C"/>
          <w:lang w:val="fr-FR"/>
        </w:rPr>
        <w:t xml:space="preserve"> </w:t>
      </w:r>
      <w:r w:rsidR="00340B26" w:rsidRPr="007C4746">
        <w:rPr>
          <w:rFonts w:ascii="Garamond" w:hAnsi="Garamond" w:cs="Arial"/>
          <w:color w:val="292B2C"/>
          <w:lang w:val="fr-FR"/>
        </w:rPr>
        <w:t>une inv</w:t>
      </w:r>
      <w:r w:rsidR="000E18A7">
        <w:rPr>
          <w:rFonts w:ascii="Garamond" w:hAnsi="Garamond" w:cs="Arial"/>
          <w:color w:val="292B2C"/>
          <w:lang w:val="fr-FR"/>
        </w:rPr>
        <w:t>itation tous frais payés à la 12</w:t>
      </w:r>
      <w:r w:rsidR="00340B26" w:rsidRPr="007C4746">
        <w:rPr>
          <w:rFonts w:ascii="Garamond" w:hAnsi="Garamond" w:cs="Arial"/>
          <w:color w:val="292B2C"/>
          <w:lang w:val="fr-FR"/>
        </w:rPr>
        <w:t>e</w:t>
      </w:r>
      <w:r w:rsidR="007C4746">
        <w:rPr>
          <w:rFonts w:ascii="Garamond" w:hAnsi="Garamond" w:cs="Arial"/>
          <w:color w:val="292B2C"/>
          <w:lang w:val="fr-FR"/>
        </w:rPr>
        <w:t>me</w:t>
      </w:r>
      <w:r w:rsidR="00340B26" w:rsidRPr="007C4746">
        <w:rPr>
          <w:rFonts w:ascii="Garamond" w:hAnsi="Garamond" w:cs="Arial"/>
          <w:color w:val="292B2C"/>
          <w:lang w:val="fr-FR"/>
        </w:rPr>
        <w:t xml:space="preserve"> Réunion Annuelle du Partenariat de Ouagadougou</w:t>
      </w:r>
      <w:r w:rsidR="007C4746">
        <w:rPr>
          <w:rFonts w:ascii="Garamond" w:hAnsi="Garamond" w:cs="Arial"/>
          <w:color w:val="292B2C"/>
          <w:lang w:val="fr-FR"/>
        </w:rPr>
        <w:t xml:space="preserve"> (RAPO)</w:t>
      </w:r>
      <w:r w:rsidR="00340B26" w:rsidRPr="007C4746">
        <w:rPr>
          <w:rFonts w:ascii="Garamond" w:hAnsi="Garamond" w:cs="Arial"/>
          <w:color w:val="292B2C"/>
          <w:lang w:val="fr-FR"/>
        </w:rPr>
        <w:t xml:space="preserve"> qui se t</w:t>
      </w:r>
      <w:r w:rsidR="000E3B5D">
        <w:rPr>
          <w:rFonts w:ascii="Garamond" w:hAnsi="Garamond" w:cs="Arial"/>
          <w:color w:val="292B2C"/>
          <w:lang w:val="fr-FR"/>
        </w:rPr>
        <w:t>iendra en décembre 2023</w:t>
      </w:r>
      <w:r w:rsidR="000E18A7">
        <w:rPr>
          <w:rFonts w:ascii="Garamond" w:hAnsi="Garamond" w:cs="Arial"/>
          <w:color w:val="292B2C"/>
          <w:lang w:val="fr-FR"/>
        </w:rPr>
        <w:t xml:space="preserve"> à Abidjan en Côte d’Ivoire</w:t>
      </w:r>
      <w:r w:rsidR="00340B26" w:rsidRPr="007C4746">
        <w:rPr>
          <w:rFonts w:ascii="Garamond" w:hAnsi="Garamond" w:cs="Arial"/>
          <w:color w:val="292B2C"/>
          <w:lang w:val="fr-FR"/>
        </w:rPr>
        <w:t xml:space="preserve">. </w:t>
      </w:r>
      <w:r w:rsidR="00340B26">
        <w:rPr>
          <w:rFonts w:ascii="Garamond" w:hAnsi="Garamond" w:cs="Arial"/>
          <w:color w:val="292B2C"/>
          <w:lang w:val="fr-FR"/>
        </w:rPr>
        <w:t>Les</w:t>
      </w:r>
      <w:r w:rsidR="007C4746">
        <w:rPr>
          <w:rFonts w:ascii="Garamond" w:hAnsi="Garamond" w:cs="Arial"/>
          <w:color w:val="292B2C"/>
          <w:lang w:val="fr-FR"/>
        </w:rPr>
        <w:t xml:space="preserve"> lauréats des</w:t>
      </w:r>
      <w:r w:rsidR="00340B26">
        <w:rPr>
          <w:rFonts w:ascii="Garamond" w:hAnsi="Garamond" w:cs="Arial"/>
          <w:color w:val="292B2C"/>
          <w:lang w:val="fr-FR"/>
        </w:rPr>
        <w:t xml:space="preserve"> deuxièmes </w:t>
      </w:r>
      <w:r w:rsidR="007C4746">
        <w:rPr>
          <w:rFonts w:ascii="Garamond" w:hAnsi="Garamond" w:cs="Arial"/>
          <w:color w:val="292B2C"/>
          <w:lang w:val="fr-FR"/>
        </w:rPr>
        <w:t>prix</w:t>
      </w:r>
      <w:r w:rsidR="00340B26">
        <w:rPr>
          <w:rFonts w:ascii="Garamond" w:hAnsi="Garamond" w:cs="Arial"/>
          <w:color w:val="292B2C"/>
          <w:lang w:val="fr-FR"/>
        </w:rPr>
        <w:t xml:space="preserve"> recevront </w:t>
      </w:r>
      <w:r w:rsidR="00C4763C">
        <w:rPr>
          <w:rFonts w:ascii="Garamond" w:hAnsi="Garamond" w:cs="Arial"/>
          <w:color w:val="292B2C"/>
          <w:lang w:val="fr-FR"/>
        </w:rPr>
        <w:t xml:space="preserve">une enveloppe de </w:t>
      </w:r>
      <w:r w:rsidR="00340B26">
        <w:rPr>
          <w:rFonts w:ascii="Garamond" w:hAnsi="Garamond" w:cs="Arial"/>
          <w:color w:val="292B2C"/>
          <w:lang w:val="fr-FR"/>
        </w:rPr>
        <w:t xml:space="preserve">cinq cent mille </w:t>
      </w:r>
      <w:r w:rsidR="000E18A7">
        <w:rPr>
          <w:rFonts w:ascii="Garamond" w:hAnsi="Garamond" w:cs="Arial"/>
          <w:color w:val="292B2C"/>
          <w:lang w:val="fr-FR"/>
        </w:rPr>
        <w:t xml:space="preserve">(500 000) </w:t>
      </w:r>
      <w:r w:rsidR="00340B26">
        <w:rPr>
          <w:rFonts w:ascii="Garamond" w:hAnsi="Garamond" w:cs="Arial"/>
          <w:color w:val="292B2C"/>
          <w:lang w:val="fr-FR"/>
        </w:rPr>
        <w:t>FCFA</w:t>
      </w:r>
      <w:r w:rsidR="000E18A7">
        <w:rPr>
          <w:rFonts w:ascii="Garamond" w:hAnsi="Garamond" w:cs="Arial"/>
          <w:color w:val="292B2C"/>
          <w:lang w:val="fr-FR"/>
        </w:rPr>
        <w:t>.</w:t>
      </w:r>
    </w:p>
    <w:p w:rsidR="000E2E52" w:rsidRPr="004C07E6" w:rsidRDefault="000E2E52" w:rsidP="00D82426">
      <w:pPr>
        <w:shd w:val="clear" w:color="auto" w:fill="FFFFFF"/>
        <w:jc w:val="both"/>
        <w:rPr>
          <w:rFonts w:ascii="Garamond" w:hAnsi="Garamond"/>
          <w:lang w:val="fr-FR"/>
        </w:rPr>
      </w:pPr>
    </w:p>
    <w:p w:rsidR="00E54294" w:rsidRPr="000E18A7" w:rsidRDefault="00E54294" w:rsidP="000E18A7">
      <w:pPr>
        <w:shd w:val="clear" w:color="auto" w:fill="FFFFFF"/>
        <w:jc w:val="both"/>
        <w:rPr>
          <w:rFonts w:ascii="Times New Roman" w:hAnsi="Times New Roman"/>
          <w:color w:val="000000"/>
          <w:lang w:val="fr-FR" w:eastAsia="fr-FR"/>
        </w:rPr>
      </w:pPr>
      <w:r w:rsidRPr="004C07E6">
        <w:rPr>
          <w:rFonts w:ascii="Garamond" w:hAnsi="Garamond" w:cs="Arial"/>
          <w:color w:val="292B2C"/>
          <w:lang w:val="fr-FR"/>
        </w:rPr>
        <w:t xml:space="preserve"> L’inscription </w:t>
      </w:r>
      <w:r w:rsidR="00AE7E44" w:rsidRPr="004C07E6">
        <w:rPr>
          <w:rFonts w:ascii="Garamond" w:hAnsi="Garamond" w:cs="Arial"/>
          <w:color w:val="292B2C"/>
          <w:lang w:val="fr-FR"/>
        </w:rPr>
        <w:t xml:space="preserve">au </w:t>
      </w:r>
      <w:r w:rsidRPr="004C07E6">
        <w:rPr>
          <w:rFonts w:ascii="Garamond" w:hAnsi="Garamond" w:cs="Arial"/>
          <w:color w:val="292B2C"/>
          <w:lang w:val="fr-FR"/>
        </w:rPr>
        <w:t>concours</w:t>
      </w:r>
      <w:r w:rsidR="00340B26">
        <w:rPr>
          <w:rFonts w:ascii="Garamond" w:hAnsi="Garamond" w:cs="Arial"/>
          <w:color w:val="292B2C"/>
          <w:lang w:val="fr-FR"/>
        </w:rPr>
        <w:t xml:space="preserve"> se</w:t>
      </w:r>
      <w:r w:rsidRPr="004C07E6">
        <w:rPr>
          <w:rFonts w:ascii="Garamond" w:hAnsi="Garamond" w:cs="Arial"/>
          <w:color w:val="292B2C"/>
          <w:lang w:val="fr-FR"/>
        </w:rPr>
        <w:t xml:space="preserve"> fai</w:t>
      </w:r>
      <w:r w:rsidR="00340B26">
        <w:rPr>
          <w:rFonts w:ascii="Garamond" w:hAnsi="Garamond" w:cs="Arial"/>
          <w:color w:val="292B2C"/>
          <w:lang w:val="fr-FR"/>
        </w:rPr>
        <w:t>t</w:t>
      </w:r>
      <w:r w:rsidRPr="004C07E6">
        <w:rPr>
          <w:rFonts w:ascii="Garamond" w:hAnsi="Garamond" w:cs="Arial"/>
          <w:color w:val="292B2C"/>
          <w:lang w:val="fr-FR"/>
        </w:rPr>
        <w:t xml:space="preserve"> de façon électronique en soumet</w:t>
      </w:r>
      <w:r w:rsidR="0016486E">
        <w:rPr>
          <w:rFonts w:ascii="Garamond" w:hAnsi="Garamond" w:cs="Arial"/>
          <w:color w:val="292B2C"/>
          <w:lang w:val="fr-FR"/>
        </w:rPr>
        <w:t xml:space="preserve">tant </w:t>
      </w:r>
      <w:r w:rsidRPr="004C07E6">
        <w:rPr>
          <w:rFonts w:ascii="Garamond" w:hAnsi="Garamond" w:cs="Arial"/>
          <w:color w:val="292B2C"/>
          <w:lang w:val="fr-FR"/>
        </w:rPr>
        <w:t xml:space="preserve">une version électronique de l’œuvre </w:t>
      </w:r>
      <w:r w:rsidR="004C07E6" w:rsidRPr="007C4746">
        <w:rPr>
          <w:rFonts w:ascii="Garamond" w:hAnsi="Garamond" w:cs="Arial"/>
          <w:color w:val="292B2C"/>
          <w:lang w:val="fr-FR"/>
        </w:rPr>
        <w:t>à travers le formulaire disponible sur</w:t>
      </w:r>
      <w:r w:rsidR="000E18A7">
        <w:rPr>
          <w:rFonts w:ascii="Garamond" w:hAnsi="Garamond" w:cs="Arial"/>
          <w:color w:val="292B2C"/>
          <w:lang w:val="fr-FR"/>
        </w:rPr>
        <w:t xml:space="preserve"> </w:t>
      </w:r>
      <w:hyperlink r:id="rId9" w:tgtFrame="_blank" w:history="1">
        <w:r w:rsidR="000E18A7" w:rsidRPr="000E18A7">
          <w:rPr>
            <w:rFonts w:ascii="Times New Roman" w:hAnsi="Times New Roman"/>
            <w:b/>
            <w:bCs/>
            <w:color w:val="196AD4"/>
            <w:u w:val="single"/>
            <w:lang w:val="fr-FR" w:eastAsia="fr-FR"/>
          </w:rPr>
          <w:t>https://partenariatouaga.org/concours-des-journalistes/</w:t>
        </w:r>
      </w:hyperlink>
      <w:r w:rsidR="000E18A7">
        <w:rPr>
          <w:lang w:val="fr-FR"/>
        </w:rPr>
        <w:t xml:space="preserve"> </w:t>
      </w:r>
      <w:r w:rsidR="004C07E6" w:rsidRPr="00612BB4">
        <w:rPr>
          <w:lang w:val="fr-FR"/>
        </w:rPr>
        <w:t xml:space="preserve">. </w:t>
      </w:r>
      <w:r w:rsidRPr="004C07E6">
        <w:rPr>
          <w:rFonts w:ascii="Garamond" w:hAnsi="Garamond" w:cs="Arial"/>
          <w:color w:val="292B2C"/>
          <w:lang w:val="fr-FR"/>
        </w:rPr>
        <w:t>Ce site contient par ailleurs des informations relatives aux candidatures</w:t>
      </w:r>
      <w:r w:rsidR="00214628" w:rsidRPr="004C07E6">
        <w:rPr>
          <w:rFonts w:ascii="Garamond" w:hAnsi="Garamond" w:cs="Arial"/>
          <w:color w:val="292B2C"/>
          <w:lang w:val="fr-FR"/>
        </w:rPr>
        <w:t xml:space="preserve">, à la valeur des prix </w:t>
      </w:r>
      <w:r w:rsidRPr="004C07E6">
        <w:rPr>
          <w:rFonts w:ascii="Garamond" w:hAnsi="Garamond" w:cs="Arial"/>
          <w:color w:val="292B2C"/>
          <w:lang w:val="fr-FR"/>
        </w:rPr>
        <w:t>ainsi qu’au concours en général.</w:t>
      </w:r>
    </w:p>
    <w:p w:rsidR="0016486E" w:rsidRDefault="0016486E" w:rsidP="004C07E6">
      <w:pPr>
        <w:pStyle w:val="Commentaire"/>
        <w:rPr>
          <w:rFonts w:ascii="Garamond" w:hAnsi="Garamond" w:cs="Arial"/>
          <w:color w:val="292B2C"/>
          <w:sz w:val="24"/>
          <w:szCs w:val="24"/>
          <w:lang w:val="fr-FR"/>
        </w:rPr>
      </w:pPr>
    </w:p>
    <w:p w:rsidR="00627C99" w:rsidRDefault="000E2E52" w:rsidP="00AE7E44">
      <w:pPr>
        <w:jc w:val="both"/>
        <w:rPr>
          <w:rFonts w:ascii="Garamond" w:hAnsi="Garamond" w:cs="Arial"/>
          <w:b/>
          <w:bCs/>
          <w:lang w:val="fr-FR"/>
        </w:rPr>
      </w:pPr>
      <w:r>
        <w:rPr>
          <w:rFonts w:ascii="Garamond" w:hAnsi="Garamond" w:cs="Arial"/>
          <w:b/>
          <w:bCs/>
          <w:color w:val="292B2C"/>
          <w:lang w:val="fr-FR"/>
        </w:rPr>
        <w:t xml:space="preserve">Pour toutes informations complémentaires, veuillez contacter </w:t>
      </w:r>
      <w:r w:rsidR="00AE7E44">
        <w:rPr>
          <w:rFonts w:ascii="Garamond" w:hAnsi="Garamond" w:cs="Arial"/>
          <w:b/>
          <w:bCs/>
          <w:color w:val="292B2C"/>
          <w:lang w:val="fr-FR"/>
        </w:rPr>
        <w:t xml:space="preserve">Mme </w:t>
      </w:r>
      <w:proofErr w:type="spellStart"/>
      <w:r>
        <w:rPr>
          <w:rFonts w:ascii="Garamond" w:hAnsi="Garamond" w:cs="Arial"/>
          <w:b/>
          <w:bCs/>
          <w:color w:val="292B2C"/>
          <w:lang w:val="fr-FR"/>
        </w:rPr>
        <w:t>Thiaba</w:t>
      </w:r>
      <w:proofErr w:type="spellEnd"/>
      <w:r>
        <w:rPr>
          <w:rFonts w:ascii="Garamond" w:hAnsi="Garamond" w:cs="Arial"/>
          <w:b/>
          <w:bCs/>
          <w:color w:val="292B2C"/>
          <w:lang w:val="fr-FR"/>
        </w:rPr>
        <w:t xml:space="preserve"> Sembene </w:t>
      </w:r>
      <w:r w:rsidR="00AE7E44">
        <w:rPr>
          <w:rFonts w:ascii="Garamond" w:hAnsi="Garamond" w:cs="Arial"/>
          <w:b/>
          <w:bCs/>
          <w:color w:val="292B2C"/>
          <w:lang w:val="fr-FR"/>
        </w:rPr>
        <w:t xml:space="preserve">Coordonnatrice Société Civile </w:t>
      </w:r>
      <w:r w:rsidR="007C4746">
        <w:rPr>
          <w:rFonts w:ascii="Garamond" w:hAnsi="Garamond" w:cs="Arial"/>
          <w:b/>
          <w:bCs/>
          <w:color w:val="292B2C"/>
          <w:lang w:val="fr-FR"/>
        </w:rPr>
        <w:t>à l’UC</w:t>
      </w:r>
      <w:r w:rsidR="00AE7E44">
        <w:rPr>
          <w:rFonts w:ascii="Garamond" w:hAnsi="Garamond" w:cs="Arial"/>
          <w:b/>
          <w:bCs/>
          <w:color w:val="292B2C"/>
          <w:lang w:val="fr-FR"/>
        </w:rPr>
        <w:t xml:space="preserve">PO à cette adresse : </w:t>
      </w:r>
      <w:hyperlink r:id="rId10" w:history="1">
        <w:r w:rsidR="00AE7E44" w:rsidRPr="00427B1D">
          <w:rPr>
            <w:rStyle w:val="Lienhypertexte"/>
            <w:rFonts w:ascii="Garamond" w:hAnsi="Garamond" w:cs="Arial"/>
            <w:b/>
            <w:bCs/>
            <w:lang w:val="fr-FR"/>
          </w:rPr>
          <w:t>tsembene@partenariatouaga.org</w:t>
        </w:r>
      </w:hyperlink>
      <w:r w:rsidR="00AE7E44">
        <w:rPr>
          <w:rFonts w:ascii="Garamond" w:hAnsi="Garamond" w:cs="Arial"/>
          <w:b/>
          <w:bCs/>
          <w:color w:val="292B2C"/>
          <w:lang w:val="fr-FR"/>
        </w:rPr>
        <w:t xml:space="preserve"> </w:t>
      </w:r>
      <w:r w:rsidR="00AE7E44" w:rsidRPr="0016486E">
        <w:rPr>
          <w:rFonts w:ascii="Garamond" w:hAnsi="Garamond" w:cs="Arial"/>
          <w:b/>
          <w:bCs/>
          <w:lang w:val="fr-FR"/>
        </w:rPr>
        <w:t xml:space="preserve">ou </w:t>
      </w:r>
      <w:r w:rsidR="00AC6361" w:rsidRPr="0016486E">
        <w:rPr>
          <w:rFonts w:ascii="Garamond" w:hAnsi="Garamond" w:cs="Arial"/>
          <w:b/>
          <w:bCs/>
          <w:lang w:val="fr-FR"/>
        </w:rPr>
        <w:t xml:space="preserve">nous écrire à </w:t>
      </w:r>
      <w:hyperlink r:id="rId11" w:history="1">
        <w:r w:rsidR="0016486E" w:rsidRPr="00534F01">
          <w:rPr>
            <w:rStyle w:val="Lienhypertexte"/>
            <w:rFonts w:ascii="Garamond" w:hAnsi="Garamond" w:cs="Arial"/>
            <w:b/>
            <w:bCs/>
            <w:lang w:val="fr-FR"/>
          </w:rPr>
          <w:t>ucpo@partenariatouaga.org</w:t>
        </w:r>
      </w:hyperlink>
    </w:p>
    <w:p w:rsidR="000E3B5D" w:rsidRDefault="000E3B5D" w:rsidP="00AE7E44">
      <w:pPr>
        <w:pBdr>
          <w:bottom w:val="single" w:sz="6" w:space="1" w:color="auto"/>
        </w:pBdr>
        <w:jc w:val="both"/>
        <w:rPr>
          <w:rFonts w:ascii="Garamond" w:hAnsi="Garamond" w:cs="Arial"/>
          <w:b/>
          <w:bCs/>
          <w:lang w:val="fr-FR"/>
        </w:rPr>
      </w:pPr>
    </w:p>
    <w:p w:rsidR="000E3B5D" w:rsidRDefault="000E3B5D" w:rsidP="000E3B5D">
      <w:pPr>
        <w:jc w:val="both"/>
        <w:rPr>
          <w:rFonts w:ascii="Garamond" w:hAnsi="Garamond" w:cs="Arial"/>
          <w:b/>
          <w:bCs/>
          <w:lang w:val="fr-FR"/>
        </w:rPr>
      </w:pPr>
    </w:p>
    <w:p w:rsidR="00E54294" w:rsidRPr="000E3B5D" w:rsidRDefault="00E54294" w:rsidP="000E3B5D">
      <w:pPr>
        <w:jc w:val="both"/>
        <w:rPr>
          <w:rFonts w:ascii="Garamond" w:hAnsi="Garamond" w:cs="Calibri"/>
          <w:sz w:val="20"/>
          <w:szCs w:val="20"/>
          <w:lang w:val="fr-FR"/>
        </w:rPr>
      </w:pPr>
      <w:r w:rsidRPr="000E3B5D">
        <w:rPr>
          <w:rFonts w:ascii="Garamond" w:hAnsi="Garamond" w:cs="Arial"/>
          <w:b/>
          <w:bCs/>
          <w:color w:val="292B2C"/>
          <w:sz w:val="20"/>
          <w:szCs w:val="20"/>
          <w:lang w:val="fr-FR"/>
        </w:rPr>
        <w:t>A propos du Partenariat de Ouagadougou</w:t>
      </w:r>
    </w:p>
    <w:p w:rsidR="00E54294" w:rsidRPr="000E3B5D" w:rsidRDefault="00E54294" w:rsidP="00D82426">
      <w:pPr>
        <w:shd w:val="clear" w:color="auto" w:fill="FFFFFF"/>
        <w:jc w:val="both"/>
        <w:rPr>
          <w:rFonts w:ascii="Garamond" w:hAnsi="Garamond"/>
          <w:sz w:val="20"/>
          <w:szCs w:val="20"/>
          <w:lang w:val="fr-FR"/>
        </w:rPr>
      </w:pPr>
      <w:r w:rsidRPr="000E3B5D">
        <w:rPr>
          <w:rFonts w:ascii="Garamond" w:hAnsi="Garamond" w:cs="Arial"/>
          <w:color w:val="292B2C"/>
          <w:sz w:val="20"/>
          <w:szCs w:val="20"/>
          <w:lang w:val="fr-FR"/>
        </w:rPr>
        <w:t xml:space="preserve">Le Partenariat de Ouagadougou a été lancé en février 2011, à Ouagadougou, au Burkina Faso. Il mise sur l’engagement des gouvernements, une meilleure coordination entre les bailleurs de fonds pour optimiser leurs soutiens aux pays, une accélération de la mise en œuvre des interventions à haut impact et également sur une </w:t>
      </w:r>
      <w:r w:rsidR="00081BAF" w:rsidRPr="000E3B5D">
        <w:rPr>
          <w:rFonts w:ascii="Garamond" w:hAnsi="Garamond" w:cs="Arial"/>
          <w:color w:val="292B2C"/>
          <w:sz w:val="20"/>
          <w:szCs w:val="20"/>
          <w:lang w:val="fr-FR"/>
        </w:rPr>
        <w:t>collaboration et coopération sur les</w:t>
      </w:r>
      <w:r w:rsidRPr="000E3B5D">
        <w:rPr>
          <w:rFonts w:ascii="Garamond" w:hAnsi="Garamond" w:cs="Arial"/>
          <w:color w:val="292B2C"/>
          <w:sz w:val="20"/>
          <w:szCs w:val="20"/>
          <w:lang w:val="fr-FR"/>
        </w:rPr>
        <w:t xml:space="preserve"> plans national et régional pour remédier au taux élevé des besoins non satisfaits en matière de planification familiale. Le Partenariat de Ouagadougou compte neuf pa</w:t>
      </w:r>
      <w:r w:rsidR="00081BAF" w:rsidRPr="000E3B5D">
        <w:rPr>
          <w:rFonts w:ascii="Garamond" w:hAnsi="Garamond" w:cs="Arial"/>
          <w:color w:val="292B2C"/>
          <w:sz w:val="20"/>
          <w:szCs w:val="20"/>
          <w:lang w:val="fr-FR"/>
        </w:rPr>
        <w:t>ys membres : Bénin, Burkina</w:t>
      </w:r>
      <w:r w:rsidRPr="000E3B5D">
        <w:rPr>
          <w:rFonts w:ascii="Garamond" w:hAnsi="Garamond" w:cs="Arial"/>
          <w:color w:val="292B2C"/>
          <w:sz w:val="20"/>
          <w:szCs w:val="20"/>
          <w:lang w:val="fr-FR"/>
        </w:rPr>
        <w:t>, Côte d’Ivoire, Guinée, Mali, Mauritanie, Niger, Sénégal et Togo. (Pour plus d’informations, visiter le site ci-après :</w:t>
      </w:r>
      <w:hyperlink r:id="rId12" w:history="1">
        <w:r w:rsidRPr="000E3B5D">
          <w:rPr>
            <w:rFonts w:ascii="Garamond" w:hAnsi="Garamond" w:cs="Arial"/>
            <w:color w:val="292B2C"/>
            <w:sz w:val="20"/>
            <w:szCs w:val="20"/>
            <w:lang w:val="fr-FR"/>
          </w:rPr>
          <w:t xml:space="preserve"> </w:t>
        </w:r>
        <w:r w:rsidRPr="000E3B5D">
          <w:rPr>
            <w:rFonts w:ascii="Garamond" w:hAnsi="Garamond" w:cs="Arial"/>
            <w:color w:val="1155CC"/>
            <w:sz w:val="20"/>
            <w:szCs w:val="20"/>
            <w:u w:val="single"/>
            <w:lang w:val="fr-FR"/>
          </w:rPr>
          <w:t>www.partenariatouaga.org)</w:t>
        </w:r>
      </w:hyperlink>
    </w:p>
    <w:p w:rsidR="00E54294" w:rsidRPr="000E3B5D" w:rsidRDefault="00E54294" w:rsidP="00D82426">
      <w:pPr>
        <w:shd w:val="clear" w:color="auto" w:fill="FFFFFF"/>
        <w:jc w:val="both"/>
        <w:rPr>
          <w:rFonts w:ascii="Garamond" w:hAnsi="Garamond"/>
          <w:sz w:val="20"/>
          <w:szCs w:val="20"/>
          <w:lang w:val="fr-FR"/>
        </w:rPr>
      </w:pPr>
      <w:r w:rsidRPr="000E3B5D">
        <w:rPr>
          <w:rFonts w:ascii="Garamond" w:hAnsi="Garamond"/>
          <w:sz w:val="20"/>
          <w:szCs w:val="20"/>
          <w:lang w:val="fr-FR"/>
        </w:rPr>
        <w:t> </w:t>
      </w:r>
    </w:p>
    <w:p w:rsidR="00E54294" w:rsidRPr="000E3B5D" w:rsidRDefault="00E54294" w:rsidP="00D82426">
      <w:pPr>
        <w:shd w:val="clear" w:color="auto" w:fill="FFFFFF"/>
        <w:jc w:val="both"/>
        <w:rPr>
          <w:rFonts w:ascii="Garamond" w:hAnsi="Garamond"/>
          <w:sz w:val="20"/>
          <w:szCs w:val="20"/>
          <w:lang w:val="fr-FR"/>
        </w:rPr>
      </w:pPr>
      <w:r w:rsidRPr="000E3B5D">
        <w:rPr>
          <w:rFonts w:ascii="Garamond" w:hAnsi="Garamond" w:cs="Arial"/>
          <w:b/>
          <w:bCs/>
          <w:color w:val="292B2C"/>
          <w:sz w:val="20"/>
          <w:szCs w:val="20"/>
          <w:lang w:val="fr-FR"/>
        </w:rPr>
        <w:t>A propos du Population Council</w:t>
      </w:r>
    </w:p>
    <w:p w:rsidR="00E54294" w:rsidRPr="000E3B5D" w:rsidRDefault="00E54294" w:rsidP="00D82426">
      <w:pPr>
        <w:shd w:val="clear" w:color="auto" w:fill="FFFFFF"/>
        <w:jc w:val="both"/>
        <w:rPr>
          <w:rFonts w:ascii="Garamond" w:hAnsi="Garamond"/>
          <w:sz w:val="20"/>
          <w:szCs w:val="20"/>
          <w:lang w:val="fr-FR"/>
        </w:rPr>
      </w:pPr>
      <w:r w:rsidRPr="000E3B5D">
        <w:rPr>
          <w:rFonts w:ascii="Garamond" w:hAnsi="Garamond" w:cs="Arial"/>
          <w:color w:val="292B2C"/>
          <w:sz w:val="20"/>
          <w:szCs w:val="20"/>
          <w:lang w:val="fr-FR"/>
        </w:rPr>
        <w:t>Le Population Council s’attelle aux questions cruciales de la santé et du développement</w:t>
      </w:r>
      <w:r w:rsidR="00081BAF" w:rsidRPr="000E3B5D">
        <w:rPr>
          <w:rFonts w:ascii="Garamond" w:hAnsi="Garamond" w:cs="Arial"/>
          <w:color w:val="292B2C"/>
          <w:sz w:val="20"/>
          <w:szCs w:val="20"/>
          <w:lang w:val="fr-FR"/>
        </w:rPr>
        <w:t>,</w:t>
      </w:r>
      <w:r w:rsidRPr="000E3B5D">
        <w:rPr>
          <w:rFonts w:ascii="Garamond" w:hAnsi="Garamond" w:cs="Arial"/>
          <w:color w:val="292B2C"/>
          <w:sz w:val="20"/>
          <w:szCs w:val="20"/>
          <w:lang w:val="fr-FR"/>
        </w:rPr>
        <w:t xml:space="preserve"> qu’il s’agisse d’endiguer la progression du VIH, d’améliorer la santé reproductive et d’offrir aux jeunes la promesse d’une vie satisfaisante et productive. Par ses travaux de recherche en biomédecine, en sciences sociales et en santé publique dans 50 pays, il s’efforce d’apporter avec ses partenaires des solutions qui conduisent à des politiques, des programmes et des technologies plus efficaces, pour améliorer la vie partout dans le monde. Fondé en 1952, le Population Council est une organisation non gouvernementale à but non lucratif. Il siège à New York, sous la conduite d’un conseil d’administration international. (Pour plus d’informations, visiter le site ci-après:</w:t>
      </w:r>
      <w:hyperlink r:id="rId13" w:history="1">
        <w:r w:rsidRPr="000E3B5D">
          <w:rPr>
            <w:rFonts w:ascii="Garamond" w:hAnsi="Garamond" w:cs="Arial"/>
            <w:color w:val="292B2C"/>
            <w:sz w:val="20"/>
            <w:szCs w:val="20"/>
            <w:lang w:val="fr-FR"/>
          </w:rPr>
          <w:t xml:space="preserve"> </w:t>
        </w:r>
        <w:r w:rsidRPr="000E3B5D">
          <w:rPr>
            <w:rFonts w:ascii="Garamond" w:hAnsi="Garamond" w:cs="Arial"/>
            <w:color w:val="1155CC"/>
            <w:sz w:val="20"/>
            <w:szCs w:val="20"/>
            <w:u w:val="single"/>
            <w:lang w:val="fr-FR"/>
          </w:rPr>
          <w:t>http://www.popcouncil.org</w:t>
        </w:r>
      </w:hyperlink>
    </w:p>
    <w:p w:rsidR="00E54294" w:rsidRPr="000E3B5D" w:rsidRDefault="00E54294" w:rsidP="00D82426">
      <w:pPr>
        <w:shd w:val="clear" w:color="auto" w:fill="FFFFFF"/>
        <w:jc w:val="both"/>
        <w:rPr>
          <w:rFonts w:ascii="Garamond" w:hAnsi="Garamond"/>
          <w:sz w:val="20"/>
          <w:szCs w:val="20"/>
          <w:lang w:val="fr-FR"/>
        </w:rPr>
      </w:pPr>
    </w:p>
    <w:p w:rsidR="001D79F0" w:rsidRDefault="001D79F0" w:rsidP="00D82426">
      <w:pPr>
        <w:jc w:val="both"/>
        <w:rPr>
          <w:rFonts w:ascii="Garamond" w:hAnsi="Garamond"/>
          <w:lang w:val="fr-FR"/>
        </w:rPr>
      </w:pPr>
    </w:p>
    <w:p w:rsidR="00261939" w:rsidRDefault="00261939" w:rsidP="00261939">
      <w:pPr>
        <w:jc w:val="both"/>
        <w:rPr>
          <w:rFonts w:ascii="Garamond" w:hAnsi="Garamond"/>
          <w:lang w:val="fr-FR"/>
        </w:rPr>
      </w:pPr>
    </w:p>
    <w:sectPr w:rsidR="00261939" w:rsidSect="002746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7EA" w:rsidRDefault="00FE17EA" w:rsidP="00081BAF">
      <w:r>
        <w:separator/>
      </w:r>
    </w:p>
  </w:endnote>
  <w:endnote w:type="continuationSeparator" w:id="0">
    <w:p w:rsidR="00FE17EA" w:rsidRDefault="00FE17EA" w:rsidP="0008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erriweather">
    <w:panose1 w:val="00000500000000000000"/>
    <w:charset w:val="00"/>
    <w:family w:val="auto"/>
    <w:notTrueType/>
    <w:pitch w:val="variable"/>
    <w:sig w:usb0="20000207" w:usb1="00000002" w:usb2="00000000" w:usb3="00000000" w:csb0="00000197"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7EA" w:rsidRDefault="00FE17EA" w:rsidP="00081BAF">
      <w:r>
        <w:separator/>
      </w:r>
    </w:p>
  </w:footnote>
  <w:footnote w:type="continuationSeparator" w:id="0">
    <w:p w:rsidR="00FE17EA" w:rsidRDefault="00FE17EA" w:rsidP="00081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53DF2"/>
    <w:multiLevelType w:val="hybridMultilevel"/>
    <w:tmpl w:val="FFFFFFFF"/>
    <w:lvl w:ilvl="0" w:tplc="D5BAEC62">
      <w:numFmt w:val="bullet"/>
      <w:lvlText w:val="-"/>
      <w:lvlJc w:val="left"/>
      <w:pPr>
        <w:ind w:left="720" w:hanging="360"/>
      </w:pPr>
      <w:rPr>
        <w:rFonts w:ascii="Garamond" w:eastAsia="Times New Roman" w:hAnsi="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1F4C6E"/>
    <w:multiLevelType w:val="hybridMultilevel"/>
    <w:tmpl w:val="FFFFFFFF"/>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AC0439"/>
    <w:multiLevelType w:val="hybridMultilevel"/>
    <w:tmpl w:val="FFFFFFFF"/>
    <w:lvl w:ilvl="0" w:tplc="61BE29C4">
      <w:start w:val="1"/>
      <w:numFmt w:val="bullet"/>
      <w:lvlText w:val="-"/>
      <w:lvlJc w:val="left"/>
      <w:pPr>
        <w:ind w:left="720" w:hanging="360"/>
      </w:pPr>
      <w:rPr>
        <w:rFonts w:ascii="Merriweather" w:eastAsia="Times New Roman" w:hAnsi="Merriweather"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F53F89"/>
    <w:multiLevelType w:val="hybridMultilevel"/>
    <w:tmpl w:val="FFFFFFFF"/>
    <w:lvl w:ilvl="0" w:tplc="009484EC">
      <w:start w:val="28"/>
      <w:numFmt w:val="bullet"/>
      <w:lvlText w:val="-"/>
      <w:lvlJc w:val="left"/>
      <w:pPr>
        <w:ind w:left="720" w:hanging="360"/>
      </w:pPr>
      <w:rPr>
        <w:rFonts w:ascii="Garamond" w:eastAsia="Times New Roman" w:hAnsi="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626E71"/>
    <w:multiLevelType w:val="multilevel"/>
    <w:tmpl w:val="8DEE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8544775">
    <w:abstractNumId w:val="0"/>
  </w:num>
  <w:num w:numId="2" w16cid:durableId="1282301689">
    <w:abstractNumId w:val="3"/>
  </w:num>
  <w:num w:numId="3" w16cid:durableId="936594400">
    <w:abstractNumId w:val="1"/>
  </w:num>
  <w:num w:numId="4" w16cid:durableId="1573196701">
    <w:abstractNumId w:val="2"/>
  </w:num>
  <w:num w:numId="5" w16cid:durableId="760873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F0"/>
    <w:rsid w:val="000563C1"/>
    <w:rsid w:val="00081BAF"/>
    <w:rsid w:val="000E18A7"/>
    <w:rsid w:val="000E2E52"/>
    <w:rsid w:val="000E3B5D"/>
    <w:rsid w:val="0010490A"/>
    <w:rsid w:val="0016486E"/>
    <w:rsid w:val="00184FF0"/>
    <w:rsid w:val="001A0397"/>
    <w:rsid w:val="001D79F0"/>
    <w:rsid w:val="00213525"/>
    <w:rsid w:val="00214628"/>
    <w:rsid w:val="002336CB"/>
    <w:rsid w:val="00244ADF"/>
    <w:rsid w:val="00261939"/>
    <w:rsid w:val="002746B7"/>
    <w:rsid w:val="00276837"/>
    <w:rsid w:val="002A6A40"/>
    <w:rsid w:val="00340B26"/>
    <w:rsid w:val="0036027C"/>
    <w:rsid w:val="00381831"/>
    <w:rsid w:val="00415096"/>
    <w:rsid w:val="00427B1D"/>
    <w:rsid w:val="00470550"/>
    <w:rsid w:val="00472B11"/>
    <w:rsid w:val="00480A97"/>
    <w:rsid w:val="004C07E6"/>
    <w:rsid w:val="00534F01"/>
    <w:rsid w:val="00552A71"/>
    <w:rsid w:val="0055655D"/>
    <w:rsid w:val="005819C9"/>
    <w:rsid w:val="00583EBF"/>
    <w:rsid w:val="005C5F5A"/>
    <w:rsid w:val="0060015E"/>
    <w:rsid w:val="00612BB4"/>
    <w:rsid w:val="00613939"/>
    <w:rsid w:val="006265E3"/>
    <w:rsid w:val="00627C99"/>
    <w:rsid w:val="00666BB5"/>
    <w:rsid w:val="0069301F"/>
    <w:rsid w:val="006B10D6"/>
    <w:rsid w:val="00747FA8"/>
    <w:rsid w:val="007A2B6A"/>
    <w:rsid w:val="007C4746"/>
    <w:rsid w:val="007E24DB"/>
    <w:rsid w:val="007F4E18"/>
    <w:rsid w:val="00804772"/>
    <w:rsid w:val="0080643B"/>
    <w:rsid w:val="00854893"/>
    <w:rsid w:val="00872A0F"/>
    <w:rsid w:val="008B5C3F"/>
    <w:rsid w:val="008C332C"/>
    <w:rsid w:val="009139A7"/>
    <w:rsid w:val="0096314C"/>
    <w:rsid w:val="0098055B"/>
    <w:rsid w:val="009E0314"/>
    <w:rsid w:val="00A564B5"/>
    <w:rsid w:val="00A95338"/>
    <w:rsid w:val="00AC6361"/>
    <w:rsid w:val="00AC652D"/>
    <w:rsid w:val="00AE715A"/>
    <w:rsid w:val="00AE7E44"/>
    <w:rsid w:val="00B12F68"/>
    <w:rsid w:val="00BA01C4"/>
    <w:rsid w:val="00BD5816"/>
    <w:rsid w:val="00BE7182"/>
    <w:rsid w:val="00C24A3D"/>
    <w:rsid w:val="00C27495"/>
    <w:rsid w:val="00C4763C"/>
    <w:rsid w:val="00C83256"/>
    <w:rsid w:val="00C943B7"/>
    <w:rsid w:val="00CB5B1A"/>
    <w:rsid w:val="00D30CF3"/>
    <w:rsid w:val="00D82426"/>
    <w:rsid w:val="00D82622"/>
    <w:rsid w:val="00D8547E"/>
    <w:rsid w:val="00DA5633"/>
    <w:rsid w:val="00DA6F00"/>
    <w:rsid w:val="00DC7D93"/>
    <w:rsid w:val="00DE15CD"/>
    <w:rsid w:val="00E54294"/>
    <w:rsid w:val="00E8502A"/>
    <w:rsid w:val="00E85DA1"/>
    <w:rsid w:val="00FE17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DFB632-CCDD-4AFE-A511-5E4FA1AD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94"/>
    <w:pPr>
      <w:spacing w:after="0" w:line="240" w:lineRule="auto"/>
    </w:pPr>
    <w:rPr>
      <w:rFonts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547E"/>
    <w:pPr>
      <w:ind w:left="720"/>
      <w:contextualSpacing/>
    </w:pPr>
  </w:style>
  <w:style w:type="paragraph" w:styleId="En-tte">
    <w:name w:val="header"/>
    <w:basedOn w:val="Normal"/>
    <w:link w:val="En-tteCar"/>
    <w:uiPriority w:val="99"/>
    <w:unhideWhenUsed/>
    <w:rsid w:val="00081BAF"/>
    <w:pPr>
      <w:tabs>
        <w:tab w:val="center" w:pos="4536"/>
        <w:tab w:val="right" w:pos="9072"/>
      </w:tabs>
    </w:pPr>
  </w:style>
  <w:style w:type="character" w:customStyle="1" w:styleId="En-tteCar">
    <w:name w:val="En-tête Car"/>
    <w:basedOn w:val="Policepardfaut"/>
    <w:link w:val="En-tte"/>
    <w:uiPriority w:val="99"/>
    <w:locked/>
    <w:rsid w:val="00081BAF"/>
    <w:rPr>
      <w:rFonts w:cs="Times New Roman"/>
      <w:sz w:val="24"/>
      <w:szCs w:val="24"/>
      <w:lang w:val="en-US" w:eastAsia="x-none"/>
    </w:rPr>
  </w:style>
  <w:style w:type="paragraph" w:styleId="Pieddepage">
    <w:name w:val="footer"/>
    <w:basedOn w:val="Normal"/>
    <w:link w:val="PieddepageCar"/>
    <w:uiPriority w:val="99"/>
    <w:unhideWhenUsed/>
    <w:rsid w:val="00081BAF"/>
    <w:pPr>
      <w:tabs>
        <w:tab w:val="center" w:pos="4536"/>
        <w:tab w:val="right" w:pos="9072"/>
      </w:tabs>
    </w:pPr>
  </w:style>
  <w:style w:type="character" w:customStyle="1" w:styleId="PieddepageCar">
    <w:name w:val="Pied de page Car"/>
    <w:basedOn w:val="Policepardfaut"/>
    <w:link w:val="Pieddepage"/>
    <w:uiPriority w:val="99"/>
    <w:locked/>
    <w:rsid w:val="00081BAF"/>
    <w:rPr>
      <w:rFonts w:cs="Times New Roman"/>
      <w:sz w:val="24"/>
      <w:szCs w:val="24"/>
      <w:lang w:val="en-US" w:eastAsia="x-none"/>
    </w:rPr>
  </w:style>
  <w:style w:type="paragraph" w:styleId="Textedebulles">
    <w:name w:val="Balloon Text"/>
    <w:basedOn w:val="Normal"/>
    <w:link w:val="TextedebullesCar"/>
    <w:uiPriority w:val="99"/>
    <w:semiHidden/>
    <w:unhideWhenUsed/>
    <w:rsid w:val="00244ADF"/>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244ADF"/>
    <w:rPr>
      <w:rFonts w:ascii="Segoe UI" w:hAnsi="Segoe UI" w:cs="Segoe UI"/>
      <w:sz w:val="18"/>
      <w:szCs w:val="18"/>
      <w:lang w:val="en-US" w:eastAsia="x-none"/>
    </w:rPr>
  </w:style>
  <w:style w:type="character" w:styleId="Marquedecommentaire">
    <w:name w:val="annotation reference"/>
    <w:basedOn w:val="Policepardfaut"/>
    <w:uiPriority w:val="99"/>
    <w:semiHidden/>
    <w:unhideWhenUsed/>
    <w:rsid w:val="0080643B"/>
    <w:rPr>
      <w:rFonts w:cs="Times New Roman"/>
      <w:sz w:val="16"/>
      <w:szCs w:val="16"/>
    </w:rPr>
  </w:style>
  <w:style w:type="paragraph" w:styleId="Commentaire">
    <w:name w:val="annotation text"/>
    <w:basedOn w:val="Normal"/>
    <w:link w:val="CommentaireCar"/>
    <w:uiPriority w:val="99"/>
    <w:unhideWhenUsed/>
    <w:rsid w:val="0080643B"/>
    <w:rPr>
      <w:sz w:val="20"/>
      <w:szCs w:val="20"/>
    </w:rPr>
  </w:style>
  <w:style w:type="character" w:customStyle="1" w:styleId="CommentaireCar">
    <w:name w:val="Commentaire Car"/>
    <w:basedOn w:val="Policepardfaut"/>
    <w:link w:val="Commentaire"/>
    <w:uiPriority w:val="99"/>
    <w:locked/>
    <w:rsid w:val="0080643B"/>
    <w:rPr>
      <w:rFonts w:cs="Times New Roman"/>
      <w:sz w:val="20"/>
      <w:szCs w:val="20"/>
      <w:lang w:val="en-US" w:eastAsia="x-none"/>
    </w:rPr>
  </w:style>
  <w:style w:type="paragraph" w:styleId="Objetducommentaire">
    <w:name w:val="annotation subject"/>
    <w:basedOn w:val="Commentaire"/>
    <w:next w:val="Commentaire"/>
    <w:link w:val="ObjetducommentaireCar"/>
    <w:uiPriority w:val="99"/>
    <w:semiHidden/>
    <w:unhideWhenUsed/>
    <w:rsid w:val="0080643B"/>
    <w:rPr>
      <w:b/>
      <w:bCs/>
    </w:rPr>
  </w:style>
  <w:style w:type="character" w:customStyle="1" w:styleId="ObjetducommentaireCar">
    <w:name w:val="Objet du commentaire Car"/>
    <w:basedOn w:val="CommentaireCar"/>
    <w:link w:val="Objetducommentaire"/>
    <w:uiPriority w:val="99"/>
    <w:semiHidden/>
    <w:locked/>
    <w:rsid w:val="0080643B"/>
    <w:rPr>
      <w:rFonts w:cs="Times New Roman"/>
      <w:b/>
      <w:bCs/>
      <w:sz w:val="20"/>
      <w:szCs w:val="20"/>
      <w:lang w:val="en-US" w:eastAsia="x-none"/>
    </w:rPr>
  </w:style>
  <w:style w:type="character" w:styleId="Lienhypertexte">
    <w:name w:val="Hyperlink"/>
    <w:basedOn w:val="Policepardfaut"/>
    <w:uiPriority w:val="99"/>
    <w:unhideWhenUsed/>
    <w:rsid w:val="000E2E52"/>
    <w:rPr>
      <w:rFonts w:cs="Times New Roman"/>
      <w:color w:val="0563C1" w:themeColor="hyperlink"/>
      <w:u w:val="single"/>
    </w:rPr>
  </w:style>
  <w:style w:type="character" w:customStyle="1" w:styleId="Mentionnonrsolue1">
    <w:name w:val="Mention non résolue1"/>
    <w:basedOn w:val="Policepardfaut"/>
    <w:uiPriority w:val="99"/>
    <w:semiHidden/>
    <w:unhideWhenUsed/>
    <w:rsid w:val="007A2B6A"/>
    <w:rPr>
      <w:rFonts w:cs="Times New Roman"/>
      <w:color w:val="605E5C"/>
      <w:shd w:val="clear" w:color="auto" w:fill="E1DFDD"/>
    </w:rPr>
  </w:style>
  <w:style w:type="paragraph" w:styleId="Rvision">
    <w:name w:val="Revision"/>
    <w:hidden/>
    <w:uiPriority w:val="99"/>
    <w:semiHidden/>
    <w:rsid w:val="007C4746"/>
    <w:pPr>
      <w:spacing w:after="0" w:line="240" w:lineRule="auto"/>
    </w:pPr>
    <w:rPr>
      <w:rFonts w:cs="Times New Roman"/>
      <w:sz w:val="24"/>
      <w:szCs w:val="24"/>
      <w:lang w:val="en-US"/>
    </w:rPr>
  </w:style>
  <w:style w:type="paragraph" w:styleId="Notedebasdepage">
    <w:name w:val="footnote text"/>
    <w:basedOn w:val="Normal"/>
    <w:link w:val="NotedebasdepageCar"/>
    <w:uiPriority w:val="99"/>
    <w:semiHidden/>
    <w:unhideWhenUsed/>
    <w:rsid w:val="005819C9"/>
    <w:rPr>
      <w:rFonts w:eastAsiaTheme="minorHAnsi" w:cstheme="minorBidi"/>
      <w:sz w:val="20"/>
      <w:szCs w:val="20"/>
      <w:lang w:val="fr-FR"/>
    </w:rPr>
  </w:style>
  <w:style w:type="character" w:customStyle="1" w:styleId="NotedebasdepageCar">
    <w:name w:val="Note de bas de page Car"/>
    <w:basedOn w:val="Policepardfaut"/>
    <w:link w:val="Notedebasdepage"/>
    <w:uiPriority w:val="99"/>
    <w:semiHidden/>
    <w:rsid w:val="005819C9"/>
    <w:rPr>
      <w:rFonts w:eastAsiaTheme="minorHAnsi" w:cstheme="minorBidi"/>
      <w:sz w:val="20"/>
      <w:szCs w:val="20"/>
    </w:rPr>
  </w:style>
  <w:style w:type="character" w:styleId="Appelnotedebasdep">
    <w:name w:val="footnote reference"/>
    <w:uiPriority w:val="99"/>
    <w:semiHidden/>
    <w:unhideWhenUsed/>
    <w:rsid w:val="00581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http://www.popcouncil.org/"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www.partenariatouaga.or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ucpo@partenariatouaga.org"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mailto:tsembene@partenariatouaga.org" TargetMode="External" /><Relationship Id="rId4" Type="http://schemas.openxmlformats.org/officeDocument/2006/relationships/webSettings" Target="webSettings.xml" /><Relationship Id="rId9" Type="http://schemas.openxmlformats.org/officeDocument/2006/relationships/hyperlink" Target="https://partenariatouaga.org/concours-des-journalistes/" TargetMode="External" /><Relationship Id="rId1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4493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BOUREIMA</dc:creator>
  <cp:keywords/>
  <dc:description/>
  <cp:lastModifiedBy>Flore Nobime</cp:lastModifiedBy>
  <cp:revision>2</cp:revision>
  <dcterms:created xsi:type="dcterms:W3CDTF">2023-08-16T15:29:00Z</dcterms:created>
  <dcterms:modified xsi:type="dcterms:W3CDTF">2023-08-16T15:29:00Z</dcterms:modified>
</cp:coreProperties>
</file>